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ascii="黑体" w:hAnsi="黑体" w:eastAsia="黑体"/>
          <w:sz w:val="44"/>
          <w:szCs w:val="44"/>
        </w:rPr>
        <w:t>芜湖市中医医院</w:t>
      </w:r>
      <w:r>
        <w:rPr>
          <w:rFonts w:hint="eastAsia" w:ascii="黑体" w:hAnsi="黑体" w:eastAsia="黑体"/>
          <w:sz w:val="44"/>
          <w:szCs w:val="44"/>
        </w:rPr>
        <w:t>运营管理系统升级项目</w:t>
      </w:r>
    </w:p>
    <w:p>
      <w:pPr>
        <w:jc w:val="center"/>
        <w:rPr>
          <w:rFonts w:ascii="黑体" w:hAnsi="黑体" w:eastAsia="黑体"/>
          <w:sz w:val="44"/>
          <w:szCs w:val="44"/>
        </w:rPr>
      </w:pPr>
      <w:r>
        <w:rPr>
          <w:rFonts w:hint="eastAsia" w:ascii="黑体" w:hAnsi="黑体" w:eastAsia="黑体"/>
          <w:sz w:val="44"/>
          <w:szCs w:val="44"/>
        </w:rPr>
        <w:t>建设需求</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一、HRP升级项目综述</w:t>
      </w:r>
    </w:p>
    <w:p>
      <w:pPr>
        <w:rPr>
          <w:rFonts w:ascii="黑体" w:hAnsi="黑体" w:eastAsia="黑体"/>
          <w:sz w:val="32"/>
          <w:szCs w:val="32"/>
        </w:rPr>
      </w:pPr>
      <w:r>
        <w:rPr>
          <w:rFonts w:hint="eastAsia" w:ascii="黑体" w:hAnsi="黑体" w:eastAsia="黑体"/>
          <w:sz w:val="32"/>
          <w:szCs w:val="32"/>
        </w:rPr>
        <w:t>（一）项目说明</w:t>
      </w:r>
    </w:p>
    <w:p>
      <w:pPr>
        <w:ind w:firstLine="640" w:firstLineChars="200"/>
        <w:rPr>
          <w:rFonts w:ascii="仿宋" w:hAnsi="仿宋" w:eastAsia="仿宋"/>
          <w:sz w:val="32"/>
          <w:szCs w:val="32"/>
        </w:rPr>
      </w:pPr>
      <w:r>
        <w:rPr>
          <w:rFonts w:hint="eastAsia" w:ascii="仿宋" w:hAnsi="仿宋" w:eastAsia="仿宋"/>
          <w:sz w:val="32"/>
          <w:szCs w:val="32"/>
        </w:rPr>
        <w:t>本项目定位于建立符合公立医院改革精神与医院管理特色的现代医院综合运营精细化管理，体现现代医院一体化运营管理的流程化、精细化、智能化应用诉求。从医院宏观管理的大局视角出发，基于顶层设计、分步实施的思路对医院综合运营精细化财务一体化、成本一体化、业务一体化、人力绩效一体化等进行系统性的项目实施建设。</w:t>
      </w:r>
    </w:p>
    <w:p>
      <w:pPr>
        <w:ind w:firstLine="640" w:firstLineChars="200"/>
        <w:rPr>
          <w:rFonts w:ascii="仿宋" w:hAnsi="仿宋" w:eastAsia="仿宋"/>
          <w:sz w:val="32"/>
          <w:szCs w:val="32"/>
        </w:rPr>
      </w:pPr>
      <w:r>
        <w:rPr>
          <w:rFonts w:hint="eastAsia" w:ascii="仿宋" w:hAnsi="仿宋" w:eastAsia="仿宋"/>
          <w:sz w:val="32"/>
          <w:szCs w:val="32"/>
        </w:rPr>
        <w:t>医院相对几年前，整体的医疗服务水平有了很大的进步。而与之对应的是运营管理模式也发生了重大变化，管理重点及流程也随之变化。因此，为了匹配医院的发展规划，更好地服务临床，提升医院整体的管理水平，需要建立匹配医院全新发展需要的综合运营管理系统。同时，随着信息技术的提高，运营管理也需要新的信息工具和技术来支撑。</w:t>
      </w:r>
    </w:p>
    <w:p>
      <w:pPr>
        <w:rPr>
          <w:rFonts w:ascii="仿宋" w:hAnsi="仿宋" w:eastAsia="仿宋"/>
          <w:sz w:val="32"/>
          <w:szCs w:val="32"/>
        </w:rPr>
      </w:pPr>
      <w:r>
        <w:rPr>
          <w:rFonts w:hint="eastAsia" w:ascii="仿宋" w:hAnsi="仿宋" w:eastAsia="仿宋"/>
          <w:sz w:val="32"/>
          <w:szCs w:val="32"/>
        </w:rPr>
        <w:t>通过此次运营管理系统升级改造，重新梳理流程，引入新的技术工具，能够整体提</w:t>
      </w:r>
      <w:bookmarkStart w:id="0" w:name="_GoBack"/>
      <w:bookmarkEnd w:id="0"/>
      <w:r>
        <w:rPr>
          <w:rFonts w:hint="eastAsia" w:ascii="仿宋" w:hAnsi="仿宋" w:eastAsia="仿宋"/>
          <w:sz w:val="32"/>
          <w:szCs w:val="32"/>
        </w:rPr>
        <w:t>高医院的运营管理水平，使医院能够得到长久持续发展。</w:t>
      </w:r>
    </w:p>
    <w:p>
      <w:pPr>
        <w:rPr>
          <w:rFonts w:ascii="黑体" w:hAnsi="黑体" w:eastAsia="黑体"/>
          <w:sz w:val="32"/>
          <w:szCs w:val="32"/>
        </w:rPr>
      </w:pPr>
      <w:r>
        <w:rPr>
          <w:rFonts w:hint="eastAsia" w:ascii="黑体" w:hAnsi="黑体" w:eastAsia="黑体"/>
          <w:sz w:val="32"/>
          <w:szCs w:val="32"/>
        </w:rPr>
        <w:t>（二）项目整体规划</w:t>
      </w:r>
    </w:p>
    <w:p>
      <w:pPr>
        <w:ind w:firstLine="640" w:firstLineChars="200"/>
        <w:rPr>
          <w:rFonts w:ascii="仿宋" w:hAnsi="仿宋" w:eastAsia="仿宋"/>
          <w:sz w:val="32"/>
          <w:szCs w:val="32"/>
        </w:rPr>
      </w:pPr>
      <w:r>
        <w:rPr>
          <w:rFonts w:hint="eastAsia" w:ascii="仿宋" w:hAnsi="仿宋" w:eastAsia="仿宋"/>
          <w:sz w:val="32"/>
          <w:szCs w:val="32"/>
        </w:rPr>
        <w:t>基于顶层设计的思路，我院的综合运营精细化管理包含了医院管理的各个方面，具体规划及建设思路如下：</w:t>
      </w:r>
    </w:p>
    <w:p>
      <w:pPr>
        <w:ind w:firstLine="640" w:firstLineChars="200"/>
        <w:rPr>
          <w:rFonts w:ascii="仿宋" w:hAnsi="仿宋" w:eastAsia="仿宋"/>
          <w:sz w:val="32"/>
          <w:szCs w:val="32"/>
        </w:rPr>
      </w:pPr>
      <w:r>
        <w:rPr>
          <w:rFonts w:hint="eastAsia" w:ascii="仿宋" w:hAnsi="仿宋" w:eastAsia="仿宋"/>
          <w:sz w:val="32"/>
          <w:szCs w:val="32"/>
        </w:rPr>
        <w:t>首先搭建医院综合运营精细化管理的业务基础平台系统，再以此平台为媒介，进行医院综合运营管理各分系统的建设，比如：会计核算、财务管理、成本核算、预算管理、资金支出、物流管理、固定资产管理、人力资源管理、合同管理等，平台上的各系统之间必须实现业务上的无缝衔接、数据上的同源共享和流程上的畅通协同。</w:t>
      </w:r>
    </w:p>
    <w:p>
      <w:pPr>
        <w:rPr>
          <w:rFonts w:ascii="仿宋" w:hAnsi="仿宋" w:eastAsia="仿宋"/>
          <w:sz w:val="32"/>
          <w:szCs w:val="32"/>
        </w:rPr>
      </w:pPr>
      <w:r>
        <w:rPr>
          <w:rFonts w:hint="eastAsia" w:ascii="仿宋" w:hAnsi="仿宋" w:eastAsia="仿宋"/>
          <w:sz w:val="32"/>
          <w:szCs w:val="32"/>
        </w:rPr>
        <w:t>（三）项目建设规划</w:t>
      </w:r>
    </w:p>
    <w:p>
      <w:pPr>
        <w:ind w:firstLine="640" w:firstLineChars="200"/>
        <w:rPr>
          <w:rFonts w:ascii="仿宋" w:hAnsi="仿宋" w:eastAsia="仿宋"/>
          <w:sz w:val="32"/>
          <w:szCs w:val="32"/>
        </w:rPr>
      </w:pPr>
      <w:r>
        <w:rPr>
          <w:rFonts w:hint="eastAsia" w:ascii="仿宋" w:hAnsi="仿宋" w:eastAsia="仿宋"/>
          <w:sz w:val="32"/>
          <w:szCs w:val="32"/>
        </w:rPr>
        <w:t>参照整体规划思路，基于统一平台的原则，医院综合运营管理类项目采用随用随招，实时建设的思路进行。</w:t>
      </w:r>
    </w:p>
    <w:p>
      <w:pPr>
        <w:rPr>
          <w:rFonts w:ascii="黑体" w:hAnsi="黑体" w:eastAsia="黑体"/>
          <w:sz w:val="32"/>
          <w:szCs w:val="32"/>
        </w:rPr>
      </w:pPr>
      <w:r>
        <w:rPr>
          <w:rFonts w:hint="eastAsia" w:ascii="黑体" w:hAnsi="黑体" w:eastAsia="黑体"/>
          <w:sz w:val="32"/>
          <w:szCs w:val="32"/>
        </w:rPr>
        <w:t>二、项目建设内容</w:t>
      </w:r>
    </w:p>
    <w:p>
      <w:pPr>
        <w:ind w:firstLine="640" w:firstLineChars="200"/>
        <w:rPr>
          <w:rFonts w:ascii="仿宋" w:hAnsi="仿宋" w:eastAsia="仿宋"/>
          <w:sz w:val="32"/>
          <w:szCs w:val="32"/>
        </w:rPr>
      </w:pPr>
      <w:r>
        <w:rPr>
          <w:rFonts w:hint="eastAsia" w:ascii="仿宋" w:hAnsi="仿宋" w:eastAsia="仿宋"/>
          <w:sz w:val="32"/>
          <w:szCs w:val="32"/>
        </w:rPr>
        <w:t>我院于2012年完成了医院综合运营管理系统业务基础平台的搭建，并依托平台完成了部分运营管理系统建设。本次拟扩展综合运营管理系统业务基础平台、升级建设医院预算管理系统、医院固定资产管理系统、医院物流管理系统、医院人力资源管理系统、新建资金支出控制系统、医院合同管理系统，使得平台上的各分系统业务之间无缝衔接、数据同源共享、工作协同畅通，系统运行正常，对医院的日常管理及业务运转起到了一定的辅助作用。</w:t>
      </w:r>
    </w:p>
    <w:p>
      <w:pPr>
        <w:ind w:firstLine="640" w:firstLineChars="200"/>
        <w:rPr>
          <w:rFonts w:ascii="仿宋" w:hAnsi="仿宋" w:eastAsia="仿宋"/>
          <w:sz w:val="32"/>
          <w:szCs w:val="32"/>
        </w:rPr>
      </w:pPr>
      <w:r>
        <w:rPr>
          <w:rFonts w:hint="eastAsia" w:ascii="仿宋" w:hAnsi="仿宋" w:eastAsia="仿宋"/>
          <w:sz w:val="32"/>
          <w:szCs w:val="32"/>
        </w:rPr>
        <w:t>现有的综合运营管理系统中，2018年对医院会计核算及管理系统进行了《政府会计制度》的适应性升级，其余系统一直未作调整。近几年是国家医改深入推进最快的时期，实行单病种付费，取消药品加成，取消耗材加成等都在逐步推进；国家也调整了医疗服务项目价格，逐步体现医生的劳动价值，降低了检查收费，减少设备对医院收入比重，为此医院必须在注重医疗服务质量的同时开展医院的精细化管理，避免“跑，冒，滴，漏”，提高资产的利用效率，合理的降低成本。目前医院的运营管理模式较以前也发生了重大变化，管理重点及流程也发生了变化，因此需要对管理流程重新进行梳理。</w:t>
      </w:r>
    </w:p>
    <w:p>
      <w:pPr>
        <w:ind w:firstLine="640" w:firstLineChars="200"/>
        <w:rPr>
          <w:rFonts w:ascii="仿宋" w:hAnsi="仿宋" w:eastAsia="仿宋"/>
          <w:sz w:val="32"/>
          <w:szCs w:val="32"/>
        </w:rPr>
      </w:pPr>
      <w:r>
        <w:rPr>
          <w:rFonts w:hint="eastAsia" w:ascii="仿宋" w:hAnsi="仿宋" w:eastAsia="仿宋"/>
          <w:sz w:val="32"/>
          <w:szCs w:val="32"/>
        </w:rPr>
        <w:t>根据医院管理需要，本次项目建设先对医院部分在用的管理系统进行升级，留有科室成本管理系统待本项目建设完成后，同扩展的以作业成本法为核心的医疗服务项目成本管理系统、以项目叠加法为核心的病种成本管理系统、DRG成本管理系统一起进行建设。</w:t>
      </w:r>
    </w:p>
    <w:p>
      <w:pPr>
        <w:rPr>
          <w:rFonts w:ascii="仿宋" w:hAnsi="仿宋" w:eastAsia="仿宋"/>
          <w:sz w:val="32"/>
          <w:szCs w:val="32"/>
        </w:rPr>
      </w:pPr>
      <w:r>
        <w:rPr>
          <w:rFonts w:hint="eastAsia" w:ascii="仿宋" w:hAnsi="仿宋" w:eastAsia="仿宋"/>
          <w:sz w:val="32"/>
          <w:szCs w:val="32"/>
        </w:rPr>
        <w:t>本次项目升级内容如下：</w:t>
      </w:r>
    </w:p>
    <w:p>
      <w:pPr>
        <w:rPr>
          <w:rFonts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rPr>
        <w:tab/>
      </w:r>
      <w:r>
        <w:rPr>
          <w:rFonts w:hint="eastAsia" w:ascii="仿宋" w:hAnsi="仿宋" w:eastAsia="仿宋"/>
          <w:sz w:val="32"/>
          <w:szCs w:val="32"/>
        </w:rPr>
        <w:t>项目建设内容</w:t>
      </w:r>
    </w:p>
    <w:p>
      <w:pPr>
        <w:rPr>
          <w:rFonts w:ascii="仿宋" w:hAnsi="仿宋" w:eastAsia="仿宋"/>
          <w:sz w:val="32"/>
          <w:szCs w:val="32"/>
        </w:rPr>
      </w:pPr>
      <w:r>
        <w:rPr>
          <w:rFonts w:hint="eastAsia" w:ascii="仿宋" w:hAnsi="仿宋" w:eastAsia="仿宋"/>
          <w:sz w:val="32"/>
          <w:szCs w:val="32"/>
        </w:rPr>
        <w:t>系统建设范围</w:t>
      </w:r>
    </w:p>
    <w:p>
      <w:pPr>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升级业务基础平台系统</w:t>
      </w:r>
    </w:p>
    <w:p>
      <w:pPr>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医院预算管理系统</w:t>
      </w:r>
    </w:p>
    <w:p>
      <w:pPr>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资金支出控制系统</w:t>
      </w:r>
    </w:p>
    <w:p>
      <w:pPr>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医院固定资产管理系统</w:t>
      </w:r>
    </w:p>
    <w:p>
      <w:pPr>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医院物流管理系统</w:t>
      </w:r>
    </w:p>
    <w:p>
      <w:pPr>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医院人力资源管理系统</w:t>
      </w:r>
    </w:p>
    <w:p>
      <w:pPr>
        <w:rPr>
          <w:rFonts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医院合同管理系统</w:t>
      </w:r>
    </w:p>
    <w:p>
      <w:pPr>
        <w:rPr>
          <w:rFonts w:ascii="仿宋" w:hAnsi="仿宋" w:eastAsia="仿宋"/>
          <w:sz w:val="32"/>
          <w:szCs w:val="32"/>
        </w:rPr>
      </w:pPr>
      <w:r>
        <w:rPr>
          <w:rFonts w:hint="eastAsia" w:ascii="仿宋" w:hAnsi="仿宋" w:eastAsia="仿宋"/>
          <w:sz w:val="32"/>
          <w:szCs w:val="32"/>
        </w:rPr>
        <w:t>（二）项目建设内容概要</w:t>
      </w:r>
    </w:p>
    <w:p>
      <w:pPr>
        <w:ind w:firstLine="640" w:firstLineChars="200"/>
        <w:rPr>
          <w:rFonts w:ascii="仿宋" w:hAnsi="仿宋" w:eastAsia="仿宋"/>
          <w:sz w:val="32"/>
          <w:szCs w:val="32"/>
        </w:rPr>
      </w:pPr>
      <w:r>
        <w:rPr>
          <w:rFonts w:hint="eastAsia" w:ascii="仿宋" w:hAnsi="仿宋" w:eastAsia="仿宋"/>
          <w:sz w:val="32"/>
          <w:szCs w:val="32"/>
        </w:rPr>
        <w:t>本项目建设要求基于医院目前现有的综合运营管理业务基础平台进行；平台上升级以后的系统必须单点登录、无缝衔接，统一运行；必须保证系统中各条业务链历史数据的正常衔接及使用；本项目不接受更换系统的建议：</w:t>
      </w:r>
    </w:p>
    <w:p>
      <w:pPr>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rPr>
        <w:tab/>
      </w:r>
      <w:r>
        <w:rPr>
          <w:rFonts w:hint="eastAsia" w:ascii="仿宋" w:hAnsi="仿宋" w:eastAsia="仿宋"/>
          <w:sz w:val="32"/>
          <w:szCs w:val="32"/>
        </w:rPr>
        <w:t>建立以预算控制为主的业务处理方式，通过收支预算、分类预算和项目预算，对会计核算和资金消耗分别进行事前预防、事中控制和事后监督。预算管理流程与应用设计完全符合财政部、卫生部《医院财务制度》（财社[2010]306号）文件的制度规范要求。</w:t>
      </w:r>
    </w:p>
    <w:p>
      <w:pPr>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rPr>
        <w:tab/>
      </w:r>
      <w:r>
        <w:rPr>
          <w:rFonts w:hint="eastAsia" w:ascii="仿宋" w:hAnsi="仿宋" w:eastAsia="仿宋"/>
          <w:sz w:val="32"/>
          <w:szCs w:val="32"/>
        </w:rPr>
        <w:t>以预算为基础，对医院的资金支出情况进行专项管理和深度关联：日常报销、采购支出、项目支出、专项资金等，都可纳入资金管理的范畴，控制好医院的每一项开支。通过对资金的支出及跟踪，及时对医院的费用、采购、项目支出进行反馈，实现多纬度的综合性管理</w:t>
      </w:r>
    </w:p>
    <w:p>
      <w:pPr>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rPr>
        <w:tab/>
      </w:r>
      <w:r>
        <w:rPr>
          <w:rFonts w:hint="eastAsia" w:ascii="仿宋" w:hAnsi="仿宋" w:eastAsia="仿宋"/>
          <w:sz w:val="32"/>
          <w:szCs w:val="32"/>
        </w:rPr>
        <w:t>建立物资耗材的分类管理模式，针对医院不同类型物资耗材提供不同的管理方法和管理流程，使其在采购、入库、领用申请、出库、消耗、应付款等各个环节上的都体现出最优化的流程处理模式，体现“适时、适量、适价、适质”的先进采购管理思想。</w:t>
      </w:r>
    </w:p>
    <w:p>
      <w:pPr>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rPr>
        <w:tab/>
      </w:r>
      <w:r>
        <w:rPr>
          <w:rFonts w:hint="eastAsia" w:ascii="仿宋" w:hAnsi="仿宋" w:eastAsia="仿宋"/>
          <w:sz w:val="32"/>
          <w:szCs w:val="32"/>
        </w:rPr>
        <w:t>建立对固定资产的全生命周期管理和全过程跟踪。以卡片为核心，辅助于移动管理，实现资产实物与账务的正确匹配，做到每个设备的效益最大化。</w:t>
      </w:r>
    </w:p>
    <w:p>
      <w:pPr>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rPr>
        <w:tab/>
      </w:r>
      <w:r>
        <w:rPr>
          <w:rFonts w:hint="eastAsia" w:ascii="仿宋" w:hAnsi="仿宋" w:eastAsia="仿宋"/>
          <w:sz w:val="32"/>
          <w:szCs w:val="32"/>
        </w:rPr>
        <w:t>建立合同与物流、固定资产的深度关联，通过合同的签订、执行及跟踪，及时对医院物资的采购、到货、结算进行反馈，在满足医院合同管理信息化需求的前提下，实现多纬度的综合性管理。</w:t>
      </w:r>
    </w:p>
    <w:p>
      <w:pPr>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rPr>
        <w:tab/>
      </w:r>
      <w:r>
        <w:rPr>
          <w:rFonts w:hint="eastAsia" w:ascii="仿宋" w:hAnsi="仿宋" w:eastAsia="仿宋"/>
          <w:sz w:val="32"/>
          <w:szCs w:val="32"/>
        </w:rPr>
        <w:t>建立包括有职工基础信息、薪酬项目定义、薪酬计算、薪酬发放、公积金管理、社保管理、个人所得税管理、工资报表、薪酬数据分析等功能的薪酬发放基本体系。包含基本工资、岗位津贴、福利、奖金劳务费等职工薪酬体系的综合管理信息系统；包括薪资的录入、计算、发放、查询、转账，以及对公积金和社保等工资相关信息的管理；提供一个简便、易用的薪酬计算和发放的管理工具；并能够通过薪酬数据的有效分析，提高医院对人力资源支出成本的管理水平，为医院管理提供必要数据基础。</w:t>
      </w:r>
    </w:p>
    <w:p>
      <w:pPr>
        <w:rPr>
          <w:rFonts w:ascii="黑体" w:hAnsi="黑体" w:eastAsia="黑体"/>
          <w:sz w:val="32"/>
          <w:szCs w:val="32"/>
        </w:rPr>
      </w:pPr>
      <w:r>
        <w:rPr>
          <w:rFonts w:hint="eastAsia" w:ascii="黑体" w:hAnsi="黑体" w:eastAsia="黑体"/>
          <w:sz w:val="32"/>
          <w:szCs w:val="32"/>
        </w:rPr>
        <w:t>三、升级系统业务需求</w:t>
      </w:r>
    </w:p>
    <w:p>
      <w:pPr>
        <w:rPr>
          <w:rFonts w:ascii="仿宋" w:hAnsi="仿宋" w:eastAsia="仿宋"/>
          <w:sz w:val="32"/>
          <w:szCs w:val="32"/>
        </w:rPr>
      </w:pPr>
      <w:r>
        <w:rPr>
          <w:rFonts w:hint="eastAsia" w:ascii="仿宋" w:hAnsi="仿宋" w:eastAsia="仿宋"/>
          <w:sz w:val="32"/>
          <w:szCs w:val="32"/>
        </w:rPr>
        <w:t>（一）具体升级功能要求</w:t>
      </w:r>
    </w:p>
    <w:p>
      <w:pPr>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ab/>
      </w:r>
      <w:r>
        <w:rPr>
          <w:rFonts w:hint="eastAsia" w:ascii="仿宋" w:hAnsi="仿宋" w:eastAsia="仿宋"/>
          <w:sz w:val="32"/>
          <w:szCs w:val="32"/>
        </w:rPr>
        <w:t>财务科室</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物资材料的入库与领用自动生成凭证；</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通过导入的方式生成会计辅助核算账；</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全院工资数据自动生成凭证；</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全部收入数据自动生成凭证；</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支出类科目自动识别科室属性，并在录入凭证时自动带出；</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启动成本数据的自动核算工作；</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优化成本核算分配方案；</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成本收入数据支持自动导入；</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提高成本核算报表的精度与纬度；</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启动预算数据的自动核算工作；</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支持院科两级两上两下的预算编制；</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预算关联成本核算，并进行自动核销。</w:t>
      </w:r>
    </w:p>
    <w:p>
      <w:pPr>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ab/>
      </w:r>
      <w:r>
        <w:rPr>
          <w:rFonts w:hint="eastAsia" w:ascii="仿宋" w:hAnsi="仿宋" w:eastAsia="仿宋"/>
          <w:sz w:val="32"/>
          <w:szCs w:val="32"/>
        </w:rPr>
        <w:t>人事科室</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完善人力资源管理的工作内容，扩大人事档案的管理范畴；</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人员存档信息中增加人员调动的记录；</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启动人员合同到期预警功能；</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启动人员培训管理功能；</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考勤管理电子化，脱离纸质上报的模式；</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薪酬管理制度化、流程化，自动生成会计凭证；</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完善人事、绩效、预算的三位一体的统筹管理；</w:t>
      </w:r>
    </w:p>
    <w:p>
      <w:pPr>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物资科室</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优化物资制单与报表查看；</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根据实际业务需要调整统计报表的纬度；</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健全科室物资管理台账；</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启动</w:t>
      </w:r>
      <w:r>
        <w:rPr>
          <w:rFonts w:ascii="仿宋" w:hAnsi="仿宋" w:eastAsia="仿宋"/>
          <w:sz w:val="32"/>
          <w:szCs w:val="32"/>
        </w:rPr>
        <w:t>PDA</w:t>
      </w:r>
      <w:r>
        <w:rPr>
          <w:rFonts w:hint="eastAsia" w:ascii="仿宋" w:hAnsi="仿宋" w:eastAsia="仿宋"/>
          <w:sz w:val="32"/>
          <w:szCs w:val="32"/>
        </w:rPr>
        <w:t>盘点提高科室固定资产盘点的工作效率；</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启动高值耗材的溯源管理；</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启动财务账簿与资产账簿对账功能；</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调整财务科室和物资科室在账务核对与账实核对上的及时性和统一性。</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rPr>
        <w:tab/>
      </w:r>
      <w:r>
        <w:rPr>
          <w:rFonts w:hint="eastAsia" w:ascii="仿宋" w:hAnsi="仿宋" w:eastAsia="仿宋"/>
          <w:sz w:val="32"/>
          <w:szCs w:val="32"/>
        </w:rPr>
        <w:t>业务基础平台系统</w:t>
      </w:r>
    </w:p>
    <w:p>
      <w:pPr>
        <w:rPr>
          <w:rFonts w:ascii="仿宋" w:hAnsi="仿宋" w:eastAsia="仿宋"/>
          <w:sz w:val="32"/>
          <w:szCs w:val="32"/>
        </w:rPr>
      </w:pPr>
      <w:r>
        <w:rPr>
          <w:rFonts w:hint="eastAsia" w:ascii="仿宋" w:hAnsi="仿宋" w:eastAsia="仿宋"/>
          <w:sz w:val="32"/>
          <w:szCs w:val="32"/>
        </w:rPr>
        <w:t>基础平台需要实现的功能如下：</w:t>
      </w:r>
    </w:p>
    <w:p>
      <w:pPr>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rPr>
        <w:tab/>
      </w:r>
      <w:r>
        <w:rPr>
          <w:rFonts w:hint="eastAsia" w:ascii="仿宋" w:hAnsi="仿宋" w:eastAsia="仿宋"/>
          <w:sz w:val="32"/>
          <w:szCs w:val="32"/>
        </w:rPr>
        <w:t>系统信息</w:t>
      </w:r>
    </w:p>
    <w:p>
      <w:pPr>
        <w:rPr>
          <w:rFonts w:ascii="仿宋" w:hAnsi="仿宋" w:eastAsia="仿宋"/>
          <w:sz w:val="32"/>
          <w:szCs w:val="32"/>
        </w:rPr>
      </w:pPr>
      <w:r>
        <w:rPr>
          <w:rFonts w:hint="eastAsia" w:ascii="仿宋" w:hAnsi="仿宋" w:eastAsia="仿宋"/>
          <w:sz w:val="32"/>
          <w:szCs w:val="32"/>
        </w:rPr>
        <w:t>包括具体某个单位公用的部门编码、供应商编码、职工信息、库房信息、生产厂商信息、项目信息、病人信息、付款条件、运输方式、HIS连接信息、成本信息等编码信息；以及单位参数、系统联用、核算账套、会计期间设置，单位、账套级参数设置等信息。</w:t>
      </w:r>
    </w:p>
    <w:p>
      <w:pPr>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rPr>
        <w:tab/>
      </w:r>
      <w:r>
        <w:rPr>
          <w:rFonts w:hint="eastAsia" w:ascii="仿宋" w:hAnsi="仿宋" w:eastAsia="仿宋"/>
          <w:sz w:val="32"/>
          <w:szCs w:val="32"/>
        </w:rPr>
        <w:t>会计科目体系</w:t>
      </w:r>
    </w:p>
    <w:p>
      <w:pPr>
        <w:rPr>
          <w:rFonts w:ascii="仿宋" w:hAnsi="仿宋" w:eastAsia="仿宋"/>
          <w:sz w:val="32"/>
          <w:szCs w:val="32"/>
        </w:rPr>
      </w:pPr>
      <w:r>
        <w:rPr>
          <w:rFonts w:hint="eastAsia" w:ascii="仿宋" w:hAnsi="仿宋" w:eastAsia="仿宋"/>
          <w:sz w:val="32"/>
          <w:szCs w:val="32"/>
        </w:rPr>
        <w:t>定义科目体系名称，科目编码规则及科目体系所属类别等信息。</w:t>
      </w:r>
    </w:p>
    <w:p>
      <w:pPr>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rPr>
        <w:tab/>
      </w:r>
      <w:r>
        <w:rPr>
          <w:rFonts w:hint="eastAsia" w:ascii="仿宋" w:hAnsi="仿宋" w:eastAsia="仿宋"/>
          <w:sz w:val="32"/>
          <w:szCs w:val="32"/>
        </w:rPr>
        <w:t>用户管理</w:t>
      </w:r>
    </w:p>
    <w:p>
      <w:pPr>
        <w:rPr>
          <w:rFonts w:ascii="仿宋" w:hAnsi="仿宋" w:eastAsia="仿宋"/>
          <w:sz w:val="32"/>
          <w:szCs w:val="32"/>
        </w:rPr>
      </w:pPr>
      <w:r>
        <w:rPr>
          <w:rFonts w:hint="eastAsia" w:ascii="仿宋" w:hAnsi="仿宋" w:eastAsia="仿宋"/>
          <w:sz w:val="32"/>
          <w:szCs w:val="32"/>
        </w:rPr>
        <w:t>定义系统操作软件的用户，同时可建立角色。</w:t>
      </w:r>
    </w:p>
    <w:p>
      <w:pPr>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rPr>
        <w:tab/>
      </w:r>
      <w:r>
        <w:rPr>
          <w:rFonts w:hint="eastAsia" w:ascii="仿宋" w:hAnsi="仿宋" w:eastAsia="仿宋"/>
          <w:sz w:val="32"/>
          <w:szCs w:val="32"/>
        </w:rPr>
        <w:t>权限管理</w:t>
      </w:r>
    </w:p>
    <w:p>
      <w:pPr>
        <w:rPr>
          <w:rFonts w:ascii="仿宋" w:hAnsi="仿宋" w:eastAsia="仿宋"/>
          <w:sz w:val="32"/>
          <w:szCs w:val="32"/>
        </w:rPr>
      </w:pPr>
      <w:r>
        <w:rPr>
          <w:rFonts w:hint="eastAsia" w:ascii="仿宋" w:hAnsi="仿宋" w:eastAsia="仿宋"/>
          <w:sz w:val="32"/>
          <w:szCs w:val="32"/>
        </w:rPr>
        <w:t>管理直属下级管理员的单位权限和模块权限，为直属角色赋予功能权限和数据权限，完成对角色中所有成员批量赋权，并提供权限的查询功能；</w:t>
      </w:r>
    </w:p>
    <w:p>
      <w:pPr>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rPr>
        <w:tab/>
      </w:r>
      <w:r>
        <w:rPr>
          <w:rFonts w:hint="eastAsia" w:ascii="仿宋" w:hAnsi="仿宋" w:eastAsia="仿宋"/>
          <w:sz w:val="32"/>
          <w:szCs w:val="32"/>
        </w:rPr>
        <w:t>基础编码</w:t>
      </w:r>
    </w:p>
    <w:p>
      <w:pPr>
        <w:rPr>
          <w:rFonts w:ascii="仿宋" w:hAnsi="仿宋" w:eastAsia="仿宋"/>
          <w:sz w:val="32"/>
          <w:szCs w:val="32"/>
        </w:rPr>
      </w:pPr>
      <w:r>
        <w:rPr>
          <w:rFonts w:hint="eastAsia" w:ascii="仿宋" w:hAnsi="仿宋" w:eastAsia="仿宋"/>
          <w:sz w:val="32"/>
          <w:szCs w:val="32"/>
        </w:rPr>
        <w:t>添加系统业务所涉及到的币种信息，人员的学历信息，职称信息，病人类别，职工类别，资金来源，地区编码，预算科目，计量单位及项目信息。</w:t>
      </w:r>
    </w:p>
    <w:p>
      <w:pPr>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rPr>
        <w:tab/>
      </w:r>
      <w:r>
        <w:rPr>
          <w:rFonts w:hint="eastAsia" w:ascii="仿宋" w:hAnsi="仿宋" w:eastAsia="仿宋"/>
          <w:sz w:val="32"/>
          <w:szCs w:val="32"/>
        </w:rPr>
        <w:t>系统参数</w:t>
      </w:r>
    </w:p>
    <w:p>
      <w:pPr>
        <w:rPr>
          <w:rFonts w:ascii="仿宋" w:hAnsi="仿宋" w:eastAsia="仿宋"/>
          <w:sz w:val="32"/>
          <w:szCs w:val="32"/>
        </w:rPr>
      </w:pPr>
      <w:r>
        <w:rPr>
          <w:rFonts w:hint="eastAsia" w:ascii="仿宋" w:hAnsi="仿宋" w:eastAsia="仿宋"/>
          <w:sz w:val="32"/>
          <w:szCs w:val="32"/>
        </w:rPr>
        <w:t>使用系统初期需要做的基础设置，包含：单位编码规则、物资类别编码规则、固定资产类别编码规则、药品类别编码规则、预算科目编码规则、无形资产类别编码规则。</w:t>
      </w:r>
    </w:p>
    <w:p>
      <w:pPr>
        <w:rPr>
          <w:rFonts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rPr>
        <w:tab/>
      </w:r>
      <w:r>
        <w:rPr>
          <w:rFonts w:hint="eastAsia" w:ascii="仿宋" w:hAnsi="仿宋" w:eastAsia="仿宋"/>
          <w:sz w:val="32"/>
          <w:szCs w:val="32"/>
        </w:rPr>
        <w:t>日志管理</w:t>
      </w:r>
    </w:p>
    <w:p>
      <w:pPr>
        <w:rPr>
          <w:rFonts w:ascii="仿宋" w:hAnsi="仿宋" w:eastAsia="仿宋"/>
          <w:sz w:val="32"/>
          <w:szCs w:val="32"/>
        </w:rPr>
      </w:pPr>
      <w:r>
        <w:rPr>
          <w:rFonts w:hint="eastAsia" w:ascii="仿宋" w:hAnsi="仿宋" w:eastAsia="仿宋"/>
          <w:sz w:val="32"/>
          <w:szCs w:val="32"/>
        </w:rPr>
        <w:t>查询和维护所有用户登录系统后的历史浏览记录信息。</w:t>
      </w:r>
    </w:p>
    <w:p>
      <w:pPr>
        <w:rPr>
          <w:rFonts w:ascii="仿宋" w:hAnsi="仿宋" w:eastAsia="仿宋"/>
          <w:sz w:val="32"/>
          <w:szCs w:val="32"/>
        </w:rPr>
      </w:pPr>
      <w:r>
        <w:rPr>
          <w:rFonts w:hint="eastAsia" w:ascii="仿宋" w:hAnsi="仿宋" w:eastAsia="仿宋"/>
          <w:sz w:val="32"/>
          <w:szCs w:val="32"/>
        </w:rPr>
        <w:t>8.</w:t>
      </w:r>
      <w:r>
        <w:rPr>
          <w:rFonts w:hint="eastAsia" w:ascii="仿宋" w:hAnsi="仿宋" w:eastAsia="仿宋"/>
          <w:sz w:val="32"/>
          <w:szCs w:val="32"/>
        </w:rPr>
        <w:tab/>
      </w:r>
      <w:r>
        <w:rPr>
          <w:rFonts w:hint="eastAsia" w:ascii="仿宋" w:hAnsi="仿宋" w:eastAsia="仿宋"/>
          <w:sz w:val="32"/>
          <w:szCs w:val="32"/>
        </w:rPr>
        <w:t>数据管理</w:t>
      </w:r>
    </w:p>
    <w:p>
      <w:pPr>
        <w:rPr>
          <w:rFonts w:ascii="仿宋" w:hAnsi="仿宋" w:eastAsia="仿宋"/>
          <w:sz w:val="32"/>
          <w:szCs w:val="32"/>
        </w:rPr>
      </w:pPr>
      <w:r>
        <w:rPr>
          <w:rFonts w:hint="eastAsia" w:ascii="仿宋" w:hAnsi="仿宋" w:eastAsia="仿宋"/>
          <w:sz w:val="32"/>
          <w:szCs w:val="32"/>
        </w:rPr>
        <w:t>按照单位、帐套、模块、年度分别备份和还原数据。</w:t>
      </w:r>
    </w:p>
    <w:p>
      <w:pPr>
        <w:rPr>
          <w:rFonts w:ascii="仿宋" w:hAnsi="仿宋" w:eastAsia="仿宋"/>
          <w:sz w:val="32"/>
          <w:szCs w:val="32"/>
        </w:rPr>
      </w:pPr>
      <w:r>
        <w:rPr>
          <w:rFonts w:hint="eastAsia" w:ascii="仿宋" w:hAnsi="仿宋" w:eastAsia="仿宋"/>
          <w:sz w:val="32"/>
          <w:szCs w:val="32"/>
        </w:rPr>
        <w:t>9.</w:t>
      </w:r>
      <w:r>
        <w:rPr>
          <w:rFonts w:hint="eastAsia" w:ascii="仿宋" w:hAnsi="仿宋" w:eastAsia="仿宋"/>
          <w:sz w:val="32"/>
          <w:szCs w:val="32"/>
        </w:rPr>
        <w:tab/>
      </w:r>
      <w:r>
        <w:rPr>
          <w:rFonts w:hint="eastAsia" w:ascii="仿宋" w:hAnsi="仿宋" w:eastAsia="仿宋"/>
          <w:sz w:val="32"/>
          <w:szCs w:val="32"/>
        </w:rPr>
        <w:t>程序维护</w:t>
      </w:r>
    </w:p>
    <w:p>
      <w:pPr>
        <w:rPr>
          <w:rFonts w:ascii="仿宋" w:hAnsi="仿宋" w:eastAsia="仿宋"/>
          <w:sz w:val="32"/>
          <w:szCs w:val="32"/>
        </w:rPr>
      </w:pPr>
      <w:r>
        <w:rPr>
          <w:rFonts w:hint="eastAsia" w:ascii="仿宋" w:hAnsi="仿宋" w:eastAsia="仿宋"/>
          <w:sz w:val="32"/>
          <w:szCs w:val="32"/>
        </w:rPr>
        <w:t>重新载入业务逻辑库。</w:t>
      </w:r>
    </w:p>
    <w:p>
      <w:pPr>
        <w:rPr>
          <w:rFonts w:ascii="仿宋" w:hAnsi="仿宋" w:eastAsia="仿宋"/>
          <w:sz w:val="32"/>
          <w:szCs w:val="32"/>
        </w:rPr>
      </w:pPr>
      <w:r>
        <w:rPr>
          <w:rFonts w:hint="eastAsia" w:ascii="仿宋" w:hAnsi="仿宋" w:eastAsia="仿宋"/>
          <w:sz w:val="32"/>
          <w:szCs w:val="32"/>
        </w:rPr>
        <w:t>10.</w:t>
      </w:r>
      <w:r>
        <w:rPr>
          <w:rFonts w:hint="eastAsia" w:ascii="仿宋" w:hAnsi="仿宋" w:eastAsia="仿宋"/>
          <w:sz w:val="32"/>
          <w:szCs w:val="32"/>
        </w:rPr>
        <w:tab/>
      </w:r>
      <w:r>
        <w:rPr>
          <w:rFonts w:hint="eastAsia" w:ascii="仿宋" w:hAnsi="仿宋" w:eastAsia="仿宋"/>
          <w:sz w:val="32"/>
          <w:szCs w:val="32"/>
        </w:rPr>
        <w:t>单位信息</w:t>
      </w:r>
    </w:p>
    <w:p>
      <w:pPr>
        <w:rPr>
          <w:rFonts w:ascii="仿宋" w:hAnsi="仿宋" w:eastAsia="仿宋"/>
          <w:sz w:val="32"/>
          <w:szCs w:val="32"/>
        </w:rPr>
      </w:pPr>
      <w:r>
        <w:rPr>
          <w:rFonts w:hint="eastAsia" w:ascii="仿宋" w:hAnsi="仿宋" w:eastAsia="仿宋"/>
          <w:sz w:val="32"/>
          <w:szCs w:val="32"/>
        </w:rPr>
        <w:t>使用系统初期需要做的与单位相关信息的基础设置，包含：部门编码规则、供应商类别规则、职位编码规则、库房编码的设定。</w:t>
      </w:r>
    </w:p>
    <w:p>
      <w:pPr>
        <w:rPr>
          <w:rFonts w:ascii="仿宋" w:hAnsi="仿宋" w:eastAsia="仿宋"/>
          <w:sz w:val="32"/>
          <w:szCs w:val="32"/>
        </w:rPr>
      </w:pPr>
      <w:r>
        <w:rPr>
          <w:rFonts w:hint="eastAsia" w:ascii="仿宋" w:hAnsi="仿宋" w:eastAsia="仿宋"/>
          <w:sz w:val="32"/>
          <w:szCs w:val="32"/>
        </w:rPr>
        <w:t>11.</w:t>
      </w:r>
      <w:r>
        <w:rPr>
          <w:rFonts w:hint="eastAsia" w:ascii="仿宋" w:hAnsi="仿宋" w:eastAsia="仿宋"/>
          <w:sz w:val="32"/>
          <w:szCs w:val="32"/>
        </w:rPr>
        <w:tab/>
      </w:r>
      <w:r>
        <w:rPr>
          <w:rFonts w:hint="eastAsia" w:ascii="仿宋" w:hAnsi="仿宋" w:eastAsia="仿宋"/>
          <w:sz w:val="32"/>
          <w:szCs w:val="32"/>
        </w:rPr>
        <w:t>付款条件</w:t>
      </w:r>
    </w:p>
    <w:p>
      <w:pPr>
        <w:rPr>
          <w:rFonts w:ascii="仿宋" w:hAnsi="仿宋" w:eastAsia="仿宋"/>
          <w:sz w:val="32"/>
          <w:szCs w:val="32"/>
        </w:rPr>
      </w:pPr>
      <w:r>
        <w:rPr>
          <w:rFonts w:hint="eastAsia" w:ascii="仿宋" w:hAnsi="仿宋" w:eastAsia="仿宋"/>
          <w:sz w:val="32"/>
          <w:szCs w:val="32"/>
        </w:rPr>
        <w:t>添加和维护付款条件信息。</w:t>
      </w:r>
    </w:p>
    <w:p>
      <w:pPr>
        <w:rPr>
          <w:rFonts w:ascii="仿宋" w:hAnsi="仿宋" w:eastAsia="仿宋"/>
          <w:sz w:val="32"/>
          <w:szCs w:val="32"/>
        </w:rPr>
      </w:pPr>
      <w:r>
        <w:rPr>
          <w:rFonts w:hint="eastAsia" w:ascii="仿宋" w:hAnsi="仿宋" w:eastAsia="仿宋"/>
          <w:sz w:val="32"/>
          <w:szCs w:val="32"/>
        </w:rPr>
        <w:t>12.</w:t>
      </w:r>
      <w:r>
        <w:rPr>
          <w:rFonts w:hint="eastAsia" w:ascii="仿宋" w:hAnsi="仿宋" w:eastAsia="仿宋"/>
          <w:sz w:val="32"/>
          <w:szCs w:val="32"/>
        </w:rPr>
        <w:tab/>
      </w:r>
      <w:r>
        <w:rPr>
          <w:rFonts w:hint="eastAsia" w:ascii="仿宋" w:hAnsi="仿宋" w:eastAsia="仿宋"/>
          <w:sz w:val="32"/>
          <w:szCs w:val="32"/>
        </w:rPr>
        <w:t>部门信息</w:t>
      </w:r>
    </w:p>
    <w:p>
      <w:pPr>
        <w:rPr>
          <w:rFonts w:ascii="仿宋" w:hAnsi="仿宋" w:eastAsia="仿宋"/>
          <w:sz w:val="32"/>
          <w:szCs w:val="32"/>
        </w:rPr>
      </w:pPr>
      <w:r>
        <w:rPr>
          <w:rFonts w:hint="eastAsia" w:ascii="仿宋" w:hAnsi="仿宋" w:eastAsia="仿宋"/>
          <w:sz w:val="32"/>
          <w:szCs w:val="32"/>
        </w:rPr>
        <w:t>添加和维护部门类别信息；可对单位各部门的编码、名称、性质等信息进行维护，建立部门档案。</w:t>
      </w:r>
    </w:p>
    <w:p>
      <w:pPr>
        <w:rPr>
          <w:rFonts w:ascii="仿宋" w:hAnsi="仿宋" w:eastAsia="仿宋"/>
          <w:sz w:val="32"/>
          <w:szCs w:val="32"/>
        </w:rPr>
      </w:pPr>
      <w:r>
        <w:rPr>
          <w:rFonts w:hint="eastAsia" w:ascii="仿宋" w:hAnsi="仿宋" w:eastAsia="仿宋"/>
          <w:sz w:val="32"/>
          <w:szCs w:val="32"/>
        </w:rPr>
        <w:t>13.</w:t>
      </w:r>
      <w:r>
        <w:rPr>
          <w:rFonts w:hint="eastAsia" w:ascii="仿宋" w:hAnsi="仿宋" w:eastAsia="仿宋"/>
          <w:sz w:val="32"/>
          <w:szCs w:val="32"/>
        </w:rPr>
        <w:tab/>
      </w:r>
      <w:r>
        <w:rPr>
          <w:rFonts w:hint="eastAsia" w:ascii="仿宋" w:hAnsi="仿宋" w:eastAsia="仿宋"/>
          <w:sz w:val="32"/>
          <w:szCs w:val="32"/>
        </w:rPr>
        <w:t>供应商信息</w:t>
      </w:r>
    </w:p>
    <w:p>
      <w:pPr>
        <w:rPr>
          <w:rFonts w:ascii="仿宋" w:hAnsi="仿宋" w:eastAsia="仿宋"/>
          <w:sz w:val="32"/>
          <w:szCs w:val="32"/>
        </w:rPr>
      </w:pPr>
      <w:r>
        <w:rPr>
          <w:rFonts w:hint="eastAsia" w:ascii="仿宋" w:hAnsi="仿宋" w:eastAsia="仿宋"/>
          <w:sz w:val="32"/>
          <w:szCs w:val="32"/>
        </w:rPr>
        <w:t>添加和维护供应商类别信息，用于将供应商进行分类；可添加和维护供应商的基本信息。</w:t>
      </w:r>
    </w:p>
    <w:p>
      <w:pPr>
        <w:rPr>
          <w:rFonts w:ascii="仿宋" w:hAnsi="仿宋" w:eastAsia="仿宋"/>
          <w:sz w:val="32"/>
          <w:szCs w:val="32"/>
        </w:rPr>
      </w:pPr>
      <w:r>
        <w:rPr>
          <w:rFonts w:hint="eastAsia" w:ascii="仿宋" w:hAnsi="仿宋" w:eastAsia="仿宋"/>
          <w:sz w:val="32"/>
          <w:szCs w:val="32"/>
        </w:rPr>
        <w:t>14.</w:t>
      </w:r>
      <w:r>
        <w:rPr>
          <w:rFonts w:hint="eastAsia" w:ascii="仿宋" w:hAnsi="仿宋" w:eastAsia="仿宋"/>
          <w:sz w:val="32"/>
          <w:szCs w:val="32"/>
        </w:rPr>
        <w:tab/>
      </w:r>
      <w:r>
        <w:rPr>
          <w:rFonts w:hint="eastAsia" w:ascii="仿宋" w:hAnsi="仿宋" w:eastAsia="仿宋"/>
          <w:sz w:val="32"/>
          <w:szCs w:val="32"/>
        </w:rPr>
        <w:t>生产厂商信息</w:t>
      </w:r>
    </w:p>
    <w:p>
      <w:pPr>
        <w:rPr>
          <w:rFonts w:ascii="仿宋" w:hAnsi="仿宋" w:eastAsia="仿宋"/>
          <w:sz w:val="32"/>
          <w:szCs w:val="32"/>
        </w:rPr>
      </w:pPr>
      <w:r>
        <w:rPr>
          <w:rFonts w:hint="eastAsia" w:ascii="仿宋" w:hAnsi="仿宋" w:eastAsia="仿宋"/>
          <w:sz w:val="32"/>
          <w:szCs w:val="32"/>
        </w:rPr>
        <w:t>针对卫生材料，后勤物资等厂商信息添加和维护。</w:t>
      </w:r>
    </w:p>
    <w:p>
      <w:pPr>
        <w:rPr>
          <w:rFonts w:ascii="仿宋" w:hAnsi="仿宋" w:eastAsia="仿宋"/>
          <w:sz w:val="32"/>
          <w:szCs w:val="32"/>
        </w:rPr>
      </w:pPr>
      <w:r>
        <w:rPr>
          <w:rFonts w:hint="eastAsia" w:ascii="仿宋" w:hAnsi="仿宋" w:eastAsia="仿宋"/>
          <w:sz w:val="32"/>
          <w:szCs w:val="32"/>
        </w:rPr>
        <w:t>15.</w:t>
      </w:r>
      <w:r>
        <w:rPr>
          <w:rFonts w:hint="eastAsia" w:ascii="仿宋" w:hAnsi="仿宋" w:eastAsia="仿宋"/>
          <w:sz w:val="32"/>
          <w:szCs w:val="32"/>
        </w:rPr>
        <w:tab/>
      </w:r>
      <w:r>
        <w:rPr>
          <w:rFonts w:hint="eastAsia" w:ascii="仿宋" w:hAnsi="仿宋" w:eastAsia="仿宋"/>
          <w:sz w:val="32"/>
          <w:szCs w:val="32"/>
        </w:rPr>
        <w:t>库房信息</w:t>
      </w:r>
    </w:p>
    <w:p>
      <w:pPr>
        <w:rPr>
          <w:rFonts w:ascii="仿宋" w:hAnsi="仿宋" w:eastAsia="仿宋"/>
          <w:sz w:val="32"/>
          <w:szCs w:val="32"/>
        </w:rPr>
      </w:pPr>
      <w:r>
        <w:rPr>
          <w:rFonts w:hint="eastAsia" w:ascii="仿宋" w:hAnsi="仿宋" w:eastAsia="仿宋"/>
          <w:sz w:val="32"/>
          <w:szCs w:val="32"/>
        </w:rPr>
        <w:t>针对库房信息，货位信息进行添加和维护。</w:t>
      </w:r>
    </w:p>
    <w:p>
      <w:pPr>
        <w:rPr>
          <w:rFonts w:ascii="仿宋" w:hAnsi="仿宋" w:eastAsia="仿宋"/>
          <w:sz w:val="32"/>
          <w:szCs w:val="32"/>
        </w:rPr>
      </w:pPr>
      <w:r>
        <w:rPr>
          <w:rFonts w:hint="eastAsia" w:ascii="仿宋" w:hAnsi="仿宋" w:eastAsia="仿宋"/>
          <w:sz w:val="32"/>
          <w:szCs w:val="32"/>
        </w:rPr>
        <w:t>16.</w:t>
      </w:r>
      <w:r>
        <w:rPr>
          <w:rFonts w:hint="eastAsia" w:ascii="仿宋" w:hAnsi="仿宋" w:eastAsia="仿宋"/>
          <w:sz w:val="32"/>
          <w:szCs w:val="32"/>
        </w:rPr>
        <w:tab/>
      </w:r>
      <w:r>
        <w:rPr>
          <w:rFonts w:hint="eastAsia" w:ascii="仿宋" w:hAnsi="仿宋" w:eastAsia="仿宋"/>
          <w:sz w:val="32"/>
          <w:szCs w:val="32"/>
        </w:rPr>
        <w:t>职工信息</w:t>
      </w:r>
    </w:p>
    <w:p>
      <w:pPr>
        <w:rPr>
          <w:rFonts w:ascii="仿宋" w:hAnsi="仿宋" w:eastAsia="仿宋"/>
          <w:sz w:val="32"/>
          <w:szCs w:val="32"/>
        </w:rPr>
      </w:pPr>
      <w:r>
        <w:rPr>
          <w:rFonts w:hint="eastAsia" w:ascii="仿宋" w:hAnsi="仿宋" w:eastAsia="仿宋"/>
          <w:sz w:val="32"/>
          <w:szCs w:val="32"/>
        </w:rPr>
        <w:t>维护本院所有职工的基本档案。</w:t>
      </w:r>
    </w:p>
    <w:p>
      <w:pPr>
        <w:rPr>
          <w:rFonts w:ascii="仿宋" w:hAnsi="仿宋" w:eastAsia="仿宋"/>
          <w:sz w:val="32"/>
          <w:szCs w:val="32"/>
        </w:rPr>
      </w:pPr>
      <w:r>
        <w:rPr>
          <w:rFonts w:hint="eastAsia" w:ascii="仿宋" w:hAnsi="仿宋" w:eastAsia="仿宋"/>
          <w:sz w:val="32"/>
          <w:szCs w:val="32"/>
        </w:rPr>
        <w:t>（三）</w:t>
      </w:r>
      <w:r>
        <w:rPr>
          <w:rFonts w:hint="eastAsia" w:ascii="仿宋" w:hAnsi="仿宋" w:eastAsia="仿宋"/>
          <w:sz w:val="32"/>
          <w:szCs w:val="32"/>
        </w:rPr>
        <w:tab/>
      </w:r>
      <w:r>
        <w:rPr>
          <w:rFonts w:hint="eastAsia" w:ascii="仿宋" w:hAnsi="仿宋" w:eastAsia="仿宋"/>
          <w:sz w:val="32"/>
          <w:szCs w:val="32"/>
        </w:rPr>
        <w:t>医院预算管理系统</w:t>
      </w:r>
    </w:p>
    <w:p>
      <w:pPr>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rPr>
        <w:tab/>
      </w:r>
      <w:r>
        <w:rPr>
          <w:rFonts w:hint="eastAsia" w:ascii="仿宋" w:hAnsi="仿宋" w:eastAsia="仿宋"/>
          <w:sz w:val="32"/>
          <w:szCs w:val="32"/>
        </w:rPr>
        <w:t>制度符合性</w:t>
      </w:r>
    </w:p>
    <w:p>
      <w:pPr>
        <w:rPr>
          <w:rFonts w:ascii="仿宋" w:hAnsi="仿宋" w:eastAsia="仿宋"/>
          <w:sz w:val="32"/>
          <w:szCs w:val="32"/>
        </w:rPr>
      </w:pPr>
      <w:r>
        <w:rPr>
          <w:rFonts w:hint="eastAsia" w:ascii="仿宋" w:hAnsi="仿宋" w:eastAsia="仿宋"/>
          <w:sz w:val="32"/>
          <w:szCs w:val="32"/>
        </w:rPr>
        <w:t>符合卫生部、财政部《医院财务制度》（财社[2010]306）文件对于医院预算管理的制定要求。</w:t>
      </w:r>
    </w:p>
    <w:p>
      <w:pPr>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rPr>
        <w:tab/>
      </w:r>
      <w:r>
        <w:rPr>
          <w:rFonts w:hint="eastAsia" w:ascii="仿宋" w:hAnsi="仿宋" w:eastAsia="仿宋"/>
          <w:sz w:val="32"/>
          <w:szCs w:val="32"/>
        </w:rPr>
        <w:t>预算管理体系</w:t>
      </w:r>
    </w:p>
    <w:p>
      <w:pPr>
        <w:rPr>
          <w:rFonts w:ascii="仿宋" w:hAnsi="仿宋" w:eastAsia="仿宋"/>
          <w:sz w:val="32"/>
          <w:szCs w:val="32"/>
        </w:rPr>
      </w:pPr>
      <w:r>
        <w:rPr>
          <w:rFonts w:hint="eastAsia" w:ascii="仿宋" w:hAnsi="仿宋" w:eastAsia="仿宋"/>
          <w:sz w:val="32"/>
          <w:szCs w:val="32"/>
        </w:rPr>
        <w:t>应包括：财务预算、收支预算、项目预算等。</w:t>
      </w:r>
    </w:p>
    <w:p>
      <w:pPr>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rPr>
        <w:tab/>
      </w:r>
      <w:r>
        <w:rPr>
          <w:rFonts w:hint="eastAsia" w:ascii="仿宋" w:hAnsi="仿宋" w:eastAsia="仿宋"/>
          <w:sz w:val="32"/>
          <w:szCs w:val="32"/>
        </w:rPr>
        <w:t>预算编制</w:t>
      </w:r>
    </w:p>
    <w:p>
      <w:pPr>
        <w:rPr>
          <w:rFonts w:ascii="仿宋" w:hAnsi="仿宋" w:eastAsia="仿宋"/>
          <w:sz w:val="32"/>
          <w:szCs w:val="32"/>
        </w:rPr>
      </w:pPr>
      <w:r>
        <w:rPr>
          <w:rFonts w:hint="eastAsia" w:ascii="仿宋" w:hAnsi="仿宋" w:eastAsia="仿宋"/>
          <w:sz w:val="32"/>
          <w:szCs w:val="32"/>
        </w:rPr>
        <w:t>包括预算方案的选择、预算项目的筛选、预算周期的定义、预算责任中心的定义、预算报表审批流程定义及执行过程监控、支持帐套数据取数、预算数据的引入等，支持预算的灵活调整。</w:t>
      </w:r>
    </w:p>
    <w:p>
      <w:pPr>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rPr>
        <w:tab/>
      </w:r>
      <w:r>
        <w:rPr>
          <w:rFonts w:hint="eastAsia" w:ascii="仿宋" w:hAnsi="仿宋" w:eastAsia="仿宋"/>
          <w:sz w:val="32"/>
          <w:szCs w:val="32"/>
        </w:rPr>
        <w:t>预算编制方法</w:t>
      </w:r>
    </w:p>
    <w:p>
      <w:pPr>
        <w:rPr>
          <w:rFonts w:ascii="仿宋" w:hAnsi="仿宋" w:eastAsia="仿宋"/>
          <w:sz w:val="32"/>
          <w:szCs w:val="32"/>
        </w:rPr>
      </w:pPr>
      <w:r>
        <w:rPr>
          <w:rFonts w:hint="eastAsia" w:ascii="仿宋" w:hAnsi="仿宋" w:eastAsia="仿宋"/>
          <w:sz w:val="32"/>
          <w:szCs w:val="32"/>
        </w:rPr>
        <w:t>（a）支持编制事业计划和医疗计划；预算与科室的实际业务工作量挂钩，通过医疗计划和事业计划编制医院及科室收入预算；同时符合政策规定；（b）成本预算编制：全方位对医院所有科室进行多方案自定义按年分月进行归口管理。（c）支持弹性预算、零基预算、定基预算等预算方法、支持科室收支结余预算。</w:t>
      </w:r>
    </w:p>
    <w:p>
      <w:pPr>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rPr>
        <w:tab/>
      </w:r>
      <w:r>
        <w:rPr>
          <w:rFonts w:hint="eastAsia" w:ascii="仿宋" w:hAnsi="仿宋" w:eastAsia="仿宋"/>
          <w:sz w:val="32"/>
          <w:szCs w:val="32"/>
        </w:rPr>
        <w:t>审查平衡</w:t>
      </w:r>
    </w:p>
    <w:p>
      <w:pPr>
        <w:ind w:firstLine="640" w:firstLineChars="200"/>
        <w:rPr>
          <w:rFonts w:ascii="仿宋" w:hAnsi="仿宋" w:eastAsia="仿宋"/>
          <w:sz w:val="32"/>
          <w:szCs w:val="32"/>
        </w:rPr>
      </w:pPr>
      <w:r>
        <w:rPr>
          <w:rFonts w:hint="eastAsia" w:ascii="仿宋" w:hAnsi="仿宋" w:eastAsia="仿宋"/>
          <w:sz w:val="32"/>
          <w:szCs w:val="32"/>
        </w:rPr>
        <w:t>对计划和预算在编制完成之后都要提交给职能、单位进行二级审批，以最终下达。</w:t>
      </w:r>
    </w:p>
    <w:p>
      <w:pPr>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rPr>
        <w:tab/>
      </w:r>
      <w:r>
        <w:rPr>
          <w:rFonts w:hint="eastAsia" w:ascii="仿宋" w:hAnsi="仿宋" w:eastAsia="仿宋"/>
          <w:sz w:val="32"/>
          <w:szCs w:val="32"/>
        </w:rPr>
        <w:t>预算执行与监控</w:t>
      </w:r>
    </w:p>
    <w:p>
      <w:pPr>
        <w:ind w:firstLine="640" w:firstLineChars="200"/>
        <w:rPr>
          <w:rFonts w:ascii="仿宋" w:hAnsi="仿宋" w:eastAsia="仿宋"/>
          <w:sz w:val="32"/>
          <w:szCs w:val="32"/>
        </w:rPr>
      </w:pPr>
      <w:r>
        <w:rPr>
          <w:rFonts w:hint="eastAsia" w:ascii="仿宋" w:hAnsi="仿宋" w:eastAsia="仿宋"/>
          <w:sz w:val="32"/>
          <w:szCs w:val="32"/>
        </w:rPr>
        <w:t>实时分析预算执行情况及差异，进行预算的有效监控和执行，对计划、收支预算、项目预算的核销及其分析。</w:t>
      </w:r>
    </w:p>
    <w:p>
      <w:pPr>
        <w:rPr>
          <w:rFonts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rPr>
        <w:tab/>
      </w:r>
      <w:r>
        <w:rPr>
          <w:rFonts w:hint="eastAsia" w:ascii="仿宋" w:hAnsi="仿宋" w:eastAsia="仿宋"/>
          <w:sz w:val="32"/>
          <w:szCs w:val="32"/>
        </w:rPr>
        <w:t>项目管理</w:t>
      </w:r>
    </w:p>
    <w:p>
      <w:pPr>
        <w:ind w:firstLine="640" w:firstLineChars="200"/>
        <w:rPr>
          <w:rFonts w:ascii="仿宋" w:hAnsi="仿宋" w:eastAsia="仿宋"/>
          <w:sz w:val="32"/>
          <w:szCs w:val="32"/>
        </w:rPr>
      </w:pPr>
      <w:r>
        <w:rPr>
          <w:rFonts w:hint="eastAsia" w:ascii="仿宋" w:hAnsi="仿宋" w:eastAsia="仿宋"/>
          <w:sz w:val="32"/>
          <w:szCs w:val="32"/>
        </w:rPr>
        <w:t>实现对专项预算的编制、核销、调整、查询和结转功能。</w:t>
      </w:r>
    </w:p>
    <w:p>
      <w:pPr>
        <w:rPr>
          <w:rFonts w:ascii="仿宋" w:hAnsi="仿宋" w:eastAsia="仿宋"/>
          <w:sz w:val="32"/>
          <w:szCs w:val="32"/>
        </w:rPr>
      </w:pPr>
      <w:r>
        <w:rPr>
          <w:rFonts w:hint="eastAsia" w:ascii="仿宋" w:hAnsi="仿宋" w:eastAsia="仿宋"/>
          <w:sz w:val="32"/>
          <w:szCs w:val="32"/>
        </w:rPr>
        <w:t>8.</w:t>
      </w:r>
      <w:r>
        <w:rPr>
          <w:rFonts w:hint="eastAsia" w:ascii="仿宋" w:hAnsi="仿宋" w:eastAsia="仿宋"/>
          <w:sz w:val="32"/>
          <w:szCs w:val="32"/>
        </w:rPr>
        <w:tab/>
      </w:r>
      <w:r>
        <w:rPr>
          <w:rFonts w:hint="eastAsia" w:ascii="仿宋" w:hAnsi="仿宋" w:eastAsia="仿宋"/>
          <w:sz w:val="32"/>
          <w:szCs w:val="32"/>
        </w:rPr>
        <w:t>预算综合分析</w:t>
      </w:r>
    </w:p>
    <w:p>
      <w:pPr>
        <w:rPr>
          <w:rFonts w:ascii="仿宋" w:hAnsi="仿宋" w:eastAsia="仿宋"/>
          <w:sz w:val="32"/>
          <w:szCs w:val="32"/>
        </w:rPr>
      </w:pPr>
      <w:r>
        <w:rPr>
          <w:rFonts w:hint="eastAsia" w:ascii="仿宋" w:hAnsi="仿宋" w:eastAsia="仿宋"/>
          <w:sz w:val="32"/>
          <w:szCs w:val="32"/>
        </w:rPr>
        <w:t>提供对各部门计划指标预算执行情况的综合分析。例如收支预算分析、因素分析、预算报审和接收。</w:t>
      </w:r>
    </w:p>
    <w:p>
      <w:pPr>
        <w:rPr>
          <w:rFonts w:ascii="仿宋" w:hAnsi="仿宋" w:eastAsia="仿宋"/>
          <w:sz w:val="32"/>
          <w:szCs w:val="32"/>
        </w:rPr>
      </w:pPr>
      <w:r>
        <w:rPr>
          <w:rFonts w:hint="eastAsia" w:ascii="仿宋" w:hAnsi="仿宋" w:eastAsia="仿宋"/>
          <w:sz w:val="32"/>
          <w:szCs w:val="32"/>
        </w:rPr>
        <w:t>9.</w:t>
      </w:r>
      <w:r>
        <w:rPr>
          <w:rFonts w:hint="eastAsia" w:ascii="仿宋" w:hAnsi="仿宋" w:eastAsia="仿宋"/>
          <w:sz w:val="32"/>
          <w:szCs w:val="32"/>
        </w:rPr>
        <w:tab/>
      </w:r>
      <w:r>
        <w:rPr>
          <w:rFonts w:hint="eastAsia" w:ascii="仿宋" w:hAnsi="仿宋" w:eastAsia="仿宋"/>
          <w:sz w:val="32"/>
          <w:szCs w:val="32"/>
        </w:rPr>
        <w:t>预算控制</w:t>
      </w:r>
    </w:p>
    <w:p>
      <w:pPr>
        <w:ind w:firstLine="640" w:firstLineChars="200"/>
        <w:rPr>
          <w:rFonts w:ascii="仿宋" w:hAnsi="仿宋" w:eastAsia="仿宋"/>
          <w:sz w:val="32"/>
          <w:szCs w:val="32"/>
        </w:rPr>
      </w:pPr>
      <w:r>
        <w:rPr>
          <w:rFonts w:hint="eastAsia" w:ascii="仿宋" w:hAnsi="仿宋" w:eastAsia="仿宋"/>
          <w:sz w:val="32"/>
          <w:szCs w:val="32"/>
        </w:rPr>
        <w:t>预算控制策略渗透到每个管理环节，比如：会计凭证、日常借款、日常报销等。</w:t>
      </w:r>
    </w:p>
    <w:p>
      <w:pPr>
        <w:rPr>
          <w:rFonts w:ascii="仿宋" w:hAnsi="仿宋" w:eastAsia="仿宋"/>
          <w:sz w:val="32"/>
          <w:szCs w:val="32"/>
        </w:rPr>
      </w:pPr>
      <w:r>
        <w:rPr>
          <w:rFonts w:ascii="仿宋" w:hAnsi="仿宋" w:eastAsia="仿宋"/>
          <w:sz w:val="32"/>
          <w:szCs w:val="32"/>
        </w:rPr>
        <w:t>（四）</w:t>
      </w:r>
      <w:r>
        <w:rPr>
          <w:rFonts w:hint="eastAsia" w:ascii="仿宋" w:hAnsi="仿宋" w:eastAsia="仿宋"/>
          <w:sz w:val="32"/>
          <w:szCs w:val="32"/>
        </w:rPr>
        <w:t>医院物流管理系统</w:t>
      </w:r>
    </w:p>
    <w:p>
      <w:pPr>
        <w:ind w:firstLine="640" w:firstLineChars="200"/>
        <w:rPr>
          <w:rFonts w:ascii="仿宋" w:hAnsi="仿宋" w:eastAsia="仿宋"/>
          <w:sz w:val="32"/>
          <w:szCs w:val="32"/>
        </w:rPr>
      </w:pPr>
      <w:r>
        <w:rPr>
          <w:rFonts w:hint="eastAsia" w:ascii="仿宋" w:hAnsi="仿宋" w:eastAsia="仿宋"/>
          <w:sz w:val="32"/>
          <w:szCs w:val="32"/>
        </w:rPr>
        <w:t>医院物流管理系统主要包括采购计划管理、订单管理、库存材料管理、代销材料管理、条形码管理、应付款管理、采购统计分析、账务管理、综合分析、信息维护等功能。</w:t>
      </w:r>
    </w:p>
    <w:p>
      <w:pPr>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rPr>
        <w:tab/>
      </w:r>
      <w:r>
        <w:rPr>
          <w:rFonts w:hint="eastAsia" w:ascii="仿宋" w:hAnsi="仿宋" w:eastAsia="仿宋"/>
          <w:sz w:val="32"/>
          <w:szCs w:val="32"/>
        </w:rPr>
        <w:t>采购计划管理</w:t>
      </w:r>
    </w:p>
    <w:p>
      <w:pPr>
        <w:ind w:firstLine="640" w:firstLineChars="200"/>
        <w:rPr>
          <w:rFonts w:ascii="仿宋" w:hAnsi="仿宋" w:eastAsia="仿宋"/>
          <w:sz w:val="32"/>
          <w:szCs w:val="32"/>
        </w:rPr>
      </w:pPr>
      <w:r>
        <w:rPr>
          <w:rFonts w:hint="eastAsia" w:ascii="仿宋" w:hAnsi="仿宋" w:eastAsia="仿宋"/>
          <w:sz w:val="32"/>
          <w:szCs w:val="32"/>
        </w:rPr>
        <w:t>支持根据当前库存状况、未实现计划、最低库存、各科室材料需求计划等相关信息制订医院材料采购计划。</w:t>
      </w:r>
    </w:p>
    <w:p>
      <w:pPr>
        <w:rPr>
          <w:rFonts w:ascii="仿宋" w:hAnsi="仿宋" w:eastAsia="仿宋"/>
          <w:sz w:val="32"/>
          <w:szCs w:val="32"/>
        </w:rPr>
      </w:pPr>
      <w:r>
        <w:rPr>
          <w:rFonts w:hint="eastAsia" w:ascii="仿宋" w:hAnsi="仿宋" w:eastAsia="仿宋"/>
          <w:sz w:val="32"/>
          <w:szCs w:val="32"/>
        </w:rPr>
        <w:t>提供采购计划清单、计划未到货物清单、采购预算执行情况等报表。</w:t>
      </w:r>
    </w:p>
    <w:p>
      <w:pPr>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rPr>
        <w:tab/>
      </w:r>
      <w:r>
        <w:rPr>
          <w:rFonts w:hint="eastAsia" w:ascii="仿宋" w:hAnsi="仿宋" w:eastAsia="仿宋"/>
          <w:sz w:val="32"/>
          <w:szCs w:val="32"/>
        </w:rPr>
        <w:t>订单管理</w:t>
      </w:r>
    </w:p>
    <w:p>
      <w:pPr>
        <w:ind w:firstLine="640" w:firstLineChars="200"/>
        <w:rPr>
          <w:rFonts w:ascii="仿宋" w:hAnsi="仿宋" w:eastAsia="仿宋"/>
          <w:sz w:val="32"/>
          <w:szCs w:val="32"/>
        </w:rPr>
      </w:pPr>
      <w:r>
        <w:rPr>
          <w:rFonts w:hint="eastAsia" w:ascii="仿宋" w:hAnsi="仿宋" w:eastAsia="仿宋"/>
          <w:sz w:val="32"/>
          <w:szCs w:val="32"/>
        </w:rPr>
        <w:t>针对供应商的采购订单制单、修改、审核、打印、查询与分析。</w:t>
      </w:r>
    </w:p>
    <w:p>
      <w:pPr>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rPr>
        <w:tab/>
      </w:r>
      <w:r>
        <w:rPr>
          <w:rFonts w:hint="eastAsia" w:ascii="仿宋" w:hAnsi="仿宋" w:eastAsia="仿宋"/>
          <w:sz w:val="32"/>
          <w:szCs w:val="32"/>
        </w:rPr>
        <w:t>库存材料管理</w:t>
      </w:r>
    </w:p>
    <w:p>
      <w:pPr>
        <w:ind w:firstLine="640" w:firstLineChars="200"/>
        <w:rPr>
          <w:rFonts w:ascii="仿宋" w:hAnsi="仿宋" w:eastAsia="仿宋"/>
          <w:sz w:val="32"/>
          <w:szCs w:val="32"/>
        </w:rPr>
      </w:pPr>
      <w:r>
        <w:rPr>
          <w:rFonts w:hint="eastAsia" w:ascii="仿宋" w:hAnsi="仿宋" w:eastAsia="仿宋"/>
          <w:sz w:val="32"/>
          <w:szCs w:val="32"/>
        </w:rPr>
        <w:t>提供出入库单、调拨业务、盘点业务、库存账管理；提供监督物资的安全库存，保质期限、呆滞积压等的预警管理；</w:t>
      </w:r>
    </w:p>
    <w:p>
      <w:pPr>
        <w:rPr>
          <w:rFonts w:ascii="仿宋" w:hAnsi="仿宋" w:eastAsia="仿宋"/>
          <w:sz w:val="32"/>
          <w:szCs w:val="32"/>
        </w:rPr>
      </w:pPr>
      <w:r>
        <w:rPr>
          <w:rFonts w:hint="eastAsia" w:ascii="仿宋" w:hAnsi="仿宋" w:eastAsia="仿宋"/>
          <w:sz w:val="32"/>
          <w:szCs w:val="32"/>
        </w:rPr>
        <w:t>提供科室二级库管理</w:t>
      </w:r>
    </w:p>
    <w:p>
      <w:pPr>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rPr>
        <w:tab/>
      </w:r>
      <w:r>
        <w:rPr>
          <w:rFonts w:hint="eastAsia" w:ascii="仿宋" w:hAnsi="仿宋" w:eastAsia="仿宋"/>
          <w:sz w:val="32"/>
          <w:szCs w:val="32"/>
        </w:rPr>
        <w:t>代销材料管理</w:t>
      </w:r>
    </w:p>
    <w:p>
      <w:pPr>
        <w:ind w:firstLine="640" w:firstLineChars="200"/>
        <w:rPr>
          <w:rFonts w:ascii="仿宋" w:hAnsi="仿宋" w:eastAsia="仿宋"/>
          <w:sz w:val="32"/>
          <w:szCs w:val="32"/>
        </w:rPr>
      </w:pPr>
      <w:r>
        <w:rPr>
          <w:rFonts w:hint="eastAsia" w:ascii="仿宋" w:hAnsi="仿宋" w:eastAsia="仿宋"/>
          <w:sz w:val="32"/>
          <w:szCs w:val="32"/>
        </w:rPr>
        <w:t>对代销高值医用耗材进行管理，包括管理代销物资的出库、入库、移库、借库、盘点等功能。</w:t>
      </w:r>
    </w:p>
    <w:p>
      <w:pPr>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rPr>
        <w:tab/>
      </w:r>
      <w:r>
        <w:rPr>
          <w:rFonts w:hint="eastAsia" w:ascii="仿宋" w:hAnsi="仿宋" w:eastAsia="仿宋"/>
          <w:sz w:val="32"/>
          <w:szCs w:val="32"/>
        </w:rPr>
        <w:t>条形码管理</w:t>
      </w:r>
    </w:p>
    <w:p>
      <w:pPr>
        <w:ind w:firstLine="640" w:firstLineChars="200"/>
        <w:rPr>
          <w:rFonts w:ascii="仿宋" w:hAnsi="仿宋" w:eastAsia="仿宋"/>
          <w:sz w:val="32"/>
          <w:szCs w:val="32"/>
        </w:rPr>
      </w:pPr>
      <w:r>
        <w:rPr>
          <w:rFonts w:hint="eastAsia" w:ascii="仿宋" w:hAnsi="仿宋" w:eastAsia="仿宋"/>
          <w:sz w:val="32"/>
          <w:szCs w:val="32"/>
        </w:rPr>
        <w:t>主要是提供物流系统中自定义条形码的生成和打印功能；</w:t>
      </w:r>
    </w:p>
    <w:p>
      <w:pPr>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rPr>
        <w:tab/>
      </w:r>
      <w:r>
        <w:rPr>
          <w:rFonts w:hint="eastAsia" w:ascii="仿宋" w:hAnsi="仿宋" w:eastAsia="仿宋"/>
          <w:sz w:val="32"/>
          <w:szCs w:val="32"/>
        </w:rPr>
        <w:t>应付款管理</w:t>
      </w:r>
    </w:p>
    <w:p>
      <w:pPr>
        <w:ind w:firstLine="640" w:firstLineChars="200"/>
        <w:rPr>
          <w:rFonts w:ascii="仿宋" w:hAnsi="仿宋" w:eastAsia="仿宋"/>
          <w:sz w:val="32"/>
          <w:szCs w:val="32"/>
        </w:rPr>
      </w:pPr>
      <w:r>
        <w:rPr>
          <w:rFonts w:hint="eastAsia" w:ascii="仿宋" w:hAnsi="仿宋" w:eastAsia="仿宋"/>
          <w:sz w:val="32"/>
          <w:szCs w:val="32"/>
        </w:rPr>
        <w:t>应付款管理应包含对物资发票、付款单、退款单的增加、修改、删除等管理功能；</w:t>
      </w:r>
    </w:p>
    <w:p>
      <w:pPr>
        <w:rPr>
          <w:rFonts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rPr>
        <w:tab/>
      </w:r>
      <w:r>
        <w:rPr>
          <w:rFonts w:hint="eastAsia" w:ascii="仿宋" w:hAnsi="仿宋" w:eastAsia="仿宋"/>
          <w:sz w:val="32"/>
          <w:szCs w:val="32"/>
        </w:rPr>
        <w:t>采购统计分析</w:t>
      </w:r>
    </w:p>
    <w:p>
      <w:pPr>
        <w:ind w:firstLine="640" w:firstLineChars="200"/>
        <w:rPr>
          <w:rFonts w:ascii="仿宋" w:hAnsi="仿宋" w:eastAsia="仿宋"/>
          <w:sz w:val="32"/>
          <w:szCs w:val="32"/>
        </w:rPr>
      </w:pPr>
      <w:r>
        <w:rPr>
          <w:rFonts w:hint="eastAsia" w:ascii="仿宋" w:hAnsi="仿宋" w:eastAsia="仿宋"/>
          <w:sz w:val="32"/>
          <w:szCs w:val="32"/>
        </w:rPr>
        <w:t>提供按照供应商、物资类别等对采购物资进行统计。同时可以对物资的采购价格趋势进行分析以及对价格变动的信息进行记录。</w:t>
      </w:r>
    </w:p>
    <w:p>
      <w:pPr>
        <w:rPr>
          <w:rFonts w:ascii="仿宋" w:hAnsi="仿宋" w:eastAsia="仿宋"/>
          <w:sz w:val="32"/>
          <w:szCs w:val="32"/>
        </w:rPr>
      </w:pPr>
      <w:r>
        <w:rPr>
          <w:rFonts w:hint="eastAsia" w:ascii="仿宋" w:hAnsi="仿宋" w:eastAsia="仿宋"/>
          <w:sz w:val="32"/>
          <w:szCs w:val="32"/>
        </w:rPr>
        <w:t>8.</w:t>
      </w:r>
      <w:r>
        <w:rPr>
          <w:rFonts w:hint="eastAsia" w:ascii="仿宋" w:hAnsi="仿宋" w:eastAsia="仿宋"/>
          <w:sz w:val="32"/>
          <w:szCs w:val="32"/>
        </w:rPr>
        <w:tab/>
      </w:r>
      <w:r>
        <w:rPr>
          <w:rFonts w:hint="eastAsia" w:ascii="仿宋" w:hAnsi="仿宋" w:eastAsia="仿宋"/>
          <w:sz w:val="32"/>
          <w:szCs w:val="32"/>
        </w:rPr>
        <w:t>账务管理</w:t>
      </w:r>
    </w:p>
    <w:p>
      <w:pPr>
        <w:rPr>
          <w:rFonts w:ascii="仿宋" w:hAnsi="仿宋" w:eastAsia="仿宋"/>
          <w:sz w:val="32"/>
          <w:szCs w:val="32"/>
        </w:rPr>
      </w:pPr>
      <w:r>
        <w:rPr>
          <w:rFonts w:hint="eastAsia" w:ascii="仿宋" w:hAnsi="仿宋" w:eastAsia="仿宋"/>
          <w:sz w:val="32"/>
          <w:szCs w:val="32"/>
        </w:rPr>
        <w:t>可按照仓库、物资类别和业务类型对物资明细的收发存汇总表。同时可以支持保质期预警、安全库存预警、超高限预警、短缺货预警、证件效期预警、呆滞积压物资分析、库龄分析、ABC成本分析、费用差异分析全院价量因素分析、物资储备分析等分析方法和分析统计内容，产出各类账表，满足会计记账和成本核算的要求。</w:t>
      </w:r>
    </w:p>
    <w:p>
      <w:pPr>
        <w:rPr>
          <w:rFonts w:ascii="仿宋" w:hAnsi="仿宋" w:eastAsia="仿宋"/>
          <w:sz w:val="32"/>
          <w:szCs w:val="32"/>
        </w:rPr>
      </w:pPr>
      <w:r>
        <w:rPr>
          <w:rFonts w:hint="eastAsia" w:ascii="仿宋" w:hAnsi="仿宋" w:eastAsia="仿宋"/>
          <w:sz w:val="32"/>
          <w:szCs w:val="32"/>
        </w:rPr>
        <w:t>9.</w:t>
      </w:r>
      <w:r>
        <w:rPr>
          <w:rFonts w:hint="eastAsia" w:ascii="仿宋" w:hAnsi="仿宋" w:eastAsia="仿宋"/>
          <w:sz w:val="32"/>
          <w:szCs w:val="32"/>
        </w:rPr>
        <w:tab/>
      </w:r>
      <w:r>
        <w:rPr>
          <w:rFonts w:hint="eastAsia" w:ascii="仿宋" w:hAnsi="仿宋" w:eastAsia="仿宋"/>
          <w:sz w:val="32"/>
          <w:szCs w:val="32"/>
        </w:rPr>
        <w:t>实现耗材、供应商“三证”管理</w:t>
      </w:r>
    </w:p>
    <w:p>
      <w:pPr>
        <w:rPr>
          <w:rFonts w:ascii="仿宋" w:hAnsi="仿宋" w:eastAsia="仿宋"/>
          <w:sz w:val="32"/>
          <w:szCs w:val="32"/>
        </w:rPr>
      </w:pPr>
      <w:r>
        <w:rPr>
          <w:rFonts w:hint="eastAsia" w:ascii="仿宋" w:hAnsi="仿宋" w:eastAsia="仿宋"/>
          <w:sz w:val="32"/>
          <w:szCs w:val="32"/>
        </w:rPr>
        <w:t>实现医用耗材、供应商、生产厂商的证件管理和预警提醒。</w:t>
      </w:r>
    </w:p>
    <w:p>
      <w:pPr>
        <w:rPr>
          <w:rFonts w:ascii="仿宋" w:hAnsi="仿宋" w:eastAsia="仿宋"/>
          <w:sz w:val="32"/>
          <w:szCs w:val="32"/>
        </w:rPr>
      </w:pPr>
      <w:r>
        <w:rPr>
          <w:rFonts w:hint="eastAsia" w:ascii="仿宋" w:hAnsi="仿宋" w:eastAsia="仿宋"/>
          <w:sz w:val="32"/>
          <w:szCs w:val="32"/>
        </w:rPr>
        <w:t>10.</w:t>
      </w:r>
      <w:r>
        <w:rPr>
          <w:rFonts w:hint="eastAsia" w:ascii="仿宋" w:hAnsi="仿宋" w:eastAsia="仿宋"/>
          <w:sz w:val="32"/>
          <w:szCs w:val="32"/>
        </w:rPr>
        <w:tab/>
      </w:r>
      <w:r>
        <w:rPr>
          <w:rFonts w:hint="eastAsia" w:ascii="仿宋" w:hAnsi="仿宋" w:eastAsia="仿宋"/>
          <w:sz w:val="32"/>
          <w:szCs w:val="32"/>
        </w:rPr>
        <w:t>支持多种智能识别与终端技术</w:t>
      </w:r>
    </w:p>
    <w:p>
      <w:pPr>
        <w:ind w:firstLine="320" w:firstLineChars="100"/>
        <w:rPr>
          <w:rFonts w:ascii="仿宋" w:hAnsi="仿宋" w:eastAsia="仿宋"/>
          <w:sz w:val="32"/>
          <w:szCs w:val="32"/>
        </w:rPr>
      </w:pPr>
      <w:r>
        <w:rPr>
          <w:rFonts w:hint="eastAsia" w:ascii="仿宋" w:hAnsi="仿宋" w:eastAsia="仿宋"/>
          <w:sz w:val="32"/>
          <w:szCs w:val="32"/>
        </w:rPr>
        <w:t>比如：条形码、移动条码枪等。</w:t>
      </w:r>
    </w:p>
    <w:p>
      <w:pPr>
        <w:rPr>
          <w:rFonts w:ascii="仿宋" w:hAnsi="仿宋" w:eastAsia="仿宋"/>
          <w:sz w:val="32"/>
          <w:szCs w:val="32"/>
        </w:rPr>
      </w:pPr>
      <w:r>
        <w:rPr>
          <w:rFonts w:hint="eastAsia" w:ascii="仿宋" w:hAnsi="仿宋" w:eastAsia="仿宋"/>
          <w:sz w:val="32"/>
          <w:szCs w:val="32"/>
        </w:rPr>
        <w:t>（五）</w:t>
      </w:r>
      <w:r>
        <w:rPr>
          <w:rFonts w:hint="eastAsia" w:ascii="仿宋" w:hAnsi="仿宋" w:eastAsia="仿宋"/>
          <w:sz w:val="32"/>
          <w:szCs w:val="32"/>
        </w:rPr>
        <w:tab/>
      </w:r>
      <w:r>
        <w:rPr>
          <w:rFonts w:hint="eastAsia" w:ascii="仿宋" w:hAnsi="仿宋" w:eastAsia="仿宋"/>
          <w:sz w:val="32"/>
          <w:szCs w:val="32"/>
        </w:rPr>
        <w:t>医院固定资产管理系统</w:t>
      </w:r>
    </w:p>
    <w:p>
      <w:pPr>
        <w:rPr>
          <w:rFonts w:ascii="仿宋" w:hAnsi="仿宋" w:eastAsia="仿宋"/>
          <w:sz w:val="32"/>
          <w:szCs w:val="32"/>
        </w:rPr>
      </w:pPr>
      <w:r>
        <w:rPr>
          <w:rFonts w:hint="eastAsia" w:ascii="仿宋" w:hAnsi="仿宋" w:eastAsia="仿宋"/>
          <w:sz w:val="32"/>
          <w:szCs w:val="32"/>
        </w:rPr>
        <w:t>实现医院固定资产的全流程管理，从采购、安装、验收、入库、出库、资产转移、报废、日常维修保养等所有环节的管理。并对过程中所有文档、资料、说明书进行管理。</w:t>
      </w:r>
    </w:p>
    <w:p>
      <w:pPr>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rPr>
        <w:tab/>
      </w:r>
      <w:r>
        <w:rPr>
          <w:rFonts w:hint="eastAsia" w:ascii="仿宋" w:hAnsi="仿宋" w:eastAsia="仿宋"/>
          <w:sz w:val="32"/>
          <w:szCs w:val="32"/>
        </w:rPr>
        <w:t>计划提醒</w:t>
      </w:r>
    </w:p>
    <w:p>
      <w:pPr>
        <w:ind w:firstLine="640" w:firstLineChars="200"/>
        <w:rPr>
          <w:rFonts w:ascii="仿宋" w:hAnsi="仿宋" w:eastAsia="仿宋"/>
          <w:sz w:val="32"/>
          <w:szCs w:val="32"/>
        </w:rPr>
      </w:pPr>
      <w:r>
        <w:rPr>
          <w:rFonts w:hint="eastAsia" w:ascii="仿宋" w:hAnsi="仿宋" w:eastAsia="仿宋"/>
          <w:sz w:val="32"/>
          <w:szCs w:val="32"/>
        </w:rPr>
        <w:t>支持对医疗设备资产的保养、检测、计量等业务的计划性提醒。</w:t>
      </w:r>
    </w:p>
    <w:p>
      <w:pPr>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rPr>
        <w:tab/>
      </w:r>
      <w:r>
        <w:rPr>
          <w:rFonts w:hint="eastAsia" w:ascii="仿宋" w:hAnsi="仿宋" w:eastAsia="仿宋"/>
          <w:sz w:val="32"/>
          <w:szCs w:val="32"/>
        </w:rPr>
        <w:t>资产安装验收</w:t>
      </w:r>
    </w:p>
    <w:p>
      <w:pPr>
        <w:rPr>
          <w:rFonts w:ascii="仿宋" w:hAnsi="仿宋" w:eastAsia="仿宋"/>
          <w:sz w:val="32"/>
          <w:szCs w:val="32"/>
        </w:rPr>
      </w:pPr>
      <w:r>
        <w:rPr>
          <w:rFonts w:hint="eastAsia" w:ascii="仿宋" w:hAnsi="仿宋" w:eastAsia="仿宋"/>
          <w:sz w:val="32"/>
          <w:szCs w:val="32"/>
        </w:rPr>
        <w:t>支持对固定资产安装、验收报告的管理。</w:t>
      </w:r>
    </w:p>
    <w:p>
      <w:pPr>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rPr>
        <w:tab/>
      </w:r>
      <w:r>
        <w:rPr>
          <w:rFonts w:hint="eastAsia" w:ascii="仿宋" w:hAnsi="仿宋" w:eastAsia="仿宋"/>
          <w:sz w:val="32"/>
          <w:szCs w:val="32"/>
        </w:rPr>
        <w:t>库房管理</w:t>
      </w:r>
    </w:p>
    <w:p>
      <w:pPr>
        <w:rPr>
          <w:rFonts w:ascii="仿宋" w:hAnsi="仿宋" w:eastAsia="仿宋"/>
          <w:sz w:val="32"/>
          <w:szCs w:val="32"/>
        </w:rPr>
      </w:pPr>
      <w:r>
        <w:rPr>
          <w:rFonts w:hint="eastAsia" w:ascii="仿宋" w:hAnsi="仿宋" w:eastAsia="仿宋"/>
          <w:sz w:val="32"/>
          <w:szCs w:val="32"/>
        </w:rPr>
        <w:t>提供固定资产的入库、退库管理，提供固定资产的科室领用、科室退库的管理。</w:t>
      </w:r>
    </w:p>
    <w:p>
      <w:pPr>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rPr>
        <w:tab/>
      </w:r>
      <w:r>
        <w:rPr>
          <w:rFonts w:hint="eastAsia" w:ascii="仿宋" w:hAnsi="仿宋" w:eastAsia="仿宋"/>
          <w:sz w:val="32"/>
          <w:szCs w:val="32"/>
        </w:rPr>
        <w:t>资产盘点</w:t>
      </w:r>
    </w:p>
    <w:p>
      <w:pPr>
        <w:ind w:firstLine="640" w:firstLineChars="200"/>
        <w:rPr>
          <w:rFonts w:ascii="仿宋" w:hAnsi="仿宋" w:eastAsia="仿宋"/>
          <w:sz w:val="32"/>
          <w:szCs w:val="32"/>
        </w:rPr>
      </w:pPr>
      <w:r>
        <w:rPr>
          <w:rFonts w:hint="eastAsia" w:ascii="仿宋" w:hAnsi="仿宋" w:eastAsia="仿宋"/>
          <w:sz w:val="32"/>
          <w:szCs w:val="32"/>
        </w:rPr>
        <w:t>支持固定资产盘点单的生成，并自动生成盘盈、盘亏。</w:t>
      </w:r>
    </w:p>
    <w:p>
      <w:pPr>
        <w:ind w:firstLine="640" w:firstLineChars="200"/>
        <w:rPr>
          <w:rFonts w:ascii="仿宋" w:hAnsi="仿宋" w:eastAsia="仿宋"/>
          <w:sz w:val="32"/>
          <w:szCs w:val="32"/>
        </w:rPr>
      </w:pPr>
      <w:r>
        <w:rPr>
          <w:rFonts w:hint="eastAsia" w:ascii="仿宋" w:hAnsi="仿宋" w:eastAsia="仿宋"/>
          <w:sz w:val="32"/>
          <w:szCs w:val="32"/>
        </w:rPr>
        <w:t>支持移动PDA盘点。</w:t>
      </w:r>
    </w:p>
    <w:p>
      <w:pPr>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rPr>
        <w:tab/>
      </w:r>
      <w:r>
        <w:rPr>
          <w:rFonts w:hint="eastAsia" w:ascii="仿宋" w:hAnsi="仿宋" w:eastAsia="仿宋"/>
          <w:sz w:val="32"/>
          <w:szCs w:val="32"/>
        </w:rPr>
        <w:t>卡片管理</w:t>
      </w:r>
    </w:p>
    <w:p>
      <w:pPr>
        <w:ind w:firstLine="640" w:firstLineChars="200"/>
        <w:rPr>
          <w:rFonts w:ascii="仿宋" w:hAnsi="仿宋" w:eastAsia="仿宋"/>
          <w:sz w:val="32"/>
          <w:szCs w:val="32"/>
        </w:rPr>
      </w:pPr>
      <w:r>
        <w:rPr>
          <w:rFonts w:hint="eastAsia" w:ascii="仿宋" w:hAnsi="仿宋" w:eastAsia="仿宋"/>
          <w:sz w:val="32"/>
          <w:szCs w:val="32"/>
        </w:rPr>
        <w:t>实现固定资产卡片的增加、修改、删除，以及资产的折旧、转移、原值变更等功能。应支持从入库单中、采购合同中引入固定资产信息的方式予以建立，也支持手工生成资产卡片的方式。</w:t>
      </w:r>
    </w:p>
    <w:p>
      <w:pPr>
        <w:rPr>
          <w:rFonts w:ascii="仿宋" w:hAnsi="仿宋" w:eastAsia="仿宋"/>
          <w:sz w:val="32"/>
          <w:szCs w:val="32"/>
        </w:rPr>
      </w:pPr>
      <w:r>
        <w:rPr>
          <w:rFonts w:hint="eastAsia" w:ascii="仿宋" w:hAnsi="仿宋" w:eastAsia="仿宋"/>
          <w:sz w:val="32"/>
          <w:szCs w:val="32"/>
        </w:rPr>
        <w:t>支持主卡、附卡管理，实现对医疗设备主机、附件的管理。</w:t>
      </w:r>
    </w:p>
    <w:p>
      <w:pPr>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rPr>
        <w:tab/>
      </w:r>
      <w:r>
        <w:rPr>
          <w:rFonts w:hint="eastAsia" w:ascii="仿宋" w:hAnsi="仿宋" w:eastAsia="仿宋"/>
          <w:sz w:val="32"/>
          <w:szCs w:val="32"/>
        </w:rPr>
        <w:t>资产转移管理</w:t>
      </w:r>
    </w:p>
    <w:p>
      <w:pPr>
        <w:ind w:firstLine="640" w:firstLineChars="200"/>
        <w:rPr>
          <w:rFonts w:ascii="仿宋" w:hAnsi="仿宋" w:eastAsia="仿宋"/>
          <w:sz w:val="32"/>
          <w:szCs w:val="32"/>
        </w:rPr>
      </w:pPr>
      <w:r>
        <w:rPr>
          <w:rFonts w:hint="eastAsia" w:ascii="仿宋" w:hAnsi="仿宋" w:eastAsia="仿宋"/>
          <w:sz w:val="32"/>
          <w:szCs w:val="32"/>
        </w:rPr>
        <w:t>处理各种资产变动业务，包括原值变动、部门转移、使用状况变动、使用年限调整、折旧方法调整等，同时也提供资产原值变更的功能。</w:t>
      </w:r>
    </w:p>
    <w:p>
      <w:pPr>
        <w:rPr>
          <w:rFonts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rPr>
        <w:tab/>
      </w:r>
      <w:r>
        <w:rPr>
          <w:rFonts w:hint="eastAsia" w:ascii="仿宋" w:hAnsi="仿宋" w:eastAsia="仿宋"/>
          <w:sz w:val="32"/>
          <w:szCs w:val="32"/>
        </w:rPr>
        <w:t>资产处置</w:t>
      </w:r>
    </w:p>
    <w:p>
      <w:pPr>
        <w:ind w:firstLine="640" w:firstLineChars="200"/>
        <w:rPr>
          <w:rFonts w:ascii="仿宋" w:hAnsi="仿宋" w:eastAsia="仿宋"/>
          <w:sz w:val="32"/>
          <w:szCs w:val="32"/>
        </w:rPr>
      </w:pPr>
      <w:r>
        <w:rPr>
          <w:rFonts w:hint="eastAsia" w:ascii="仿宋" w:hAnsi="仿宋" w:eastAsia="仿宋"/>
          <w:sz w:val="32"/>
          <w:szCs w:val="32"/>
        </w:rPr>
        <w:t>固定资产的报废处置管理。</w:t>
      </w:r>
    </w:p>
    <w:p>
      <w:pPr>
        <w:rPr>
          <w:rFonts w:ascii="仿宋" w:hAnsi="仿宋" w:eastAsia="仿宋"/>
          <w:sz w:val="32"/>
          <w:szCs w:val="32"/>
        </w:rPr>
      </w:pPr>
      <w:r>
        <w:rPr>
          <w:rFonts w:hint="eastAsia" w:ascii="仿宋" w:hAnsi="仿宋" w:eastAsia="仿宋"/>
          <w:sz w:val="32"/>
          <w:szCs w:val="32"/>
        </w:rPr>
        <w:t>8.</w:t>
      </w:r>
      <w:r>
        <w:rPr>
          <w:rFonts w:hint="eastAsia" w:ascii="仿宋" w:hAnsi="仿宋" w:eastAsia="仿宋"/>
          <w:sz w:val="32"/>
          <w:szCs w:val="32"/>
        </w:rPr>
        <w:tab/>
      </w:r>
      <w:r>
        <w:rPr>
          <w:rFonts w:hint="eastAsia" w:ascii="仿宋" w:hAnsi="仿宋" w:eastAsia="仿宋"/>
          <w:sz w:val="32"/>
          <w:szCs w:val="32"/>
        </w:rPr>
        <w:t>日常管理</w:t>
      </w:r>
    </w:p>
    <w:p>
      <w:pPr>
        <w:rPr>
          <w:rFonts w:ascii="仿宋" w:hAnsi="仿宋" w:eastAsia="仿宋"/>
          <w:sz w:val="32"/>
          <w:szCs w:val="32"/>
        </w:rPr>
      </w:pPr>
      <w:r>
        <w:rPr>
          <w:rFonts w:hint="eastAsia" w:ascii="仿宋" w:hAnsi="仿宋" w:eastAsia="仿宋"/>
          <w:sz w:val="32"/>
          <w:szCs w:val="32"/>
        </w:rPr>
        <w:t>提供固定资产的维修、保养、计量的日常管理工作，同时记录固定资产的使用记录，提供待办事宜提醒，及时提醒日常处理的重要事务，提供日常维修、保养、强检提醒。</w:t>
      </w:r>
    </w:p>
    <w:p>
      <w:pPr>
        <w:rPr>
          <w:rFonts w:ascii="仿宋" w:hAnsi="仿宋" w:eastAsia="仿宋"/>
          <w:sz w:val="32"/>
          <w:szCs w:val="32"/>
        </w:rPr>
      </w:pPr>
      <w:r>
        <w:rPr>
          <w:rFonts w:hint="eastAsia" w:ascii="仿宋" w:hAnsi="仿宋" w:eastAsia="仿宋"/>
          <w:sz w:val="32"/>
          <w:szCs w:val="32"/>
        </w:rPr>
        <w:t>9.</w:t>
      </w:r>
      <w:r>
        <w:rPr>
          <w:rFonts w:hint="eastAsia" w:ascii="仿宋" w:hAnsi="仿宋" w:eastAsia="仿宋"/>
          <w:sz w:val="32"/>
          <w:szCs w:val="32"/>
        </w:rPr>
        <w:tab/>
      </w:r>
      <w:r>
        <w:rPr>
          <w:rFonts w:hint="eastAsia" w:ascii="仿宋" w:hAnsi="仿宋" w:eastAsia="仿宋"/>
          <w:sz w:val="32"/>
          <w:szCs w:val="32"/>
        </w:rPr>
        <w:t>应付款管理</w:t>
      </w:r>
    </w:p>
    <w:p>
      <w:pPr>
        <w:rPr>
          <w:rFonts w:ascii="仿宋" w:hAnsi="仿宋" w:eastAsia="仿宋"/>
          <w:sz w:val="32"/>
          <w:szCs w:val="32"/>
        </w:rPr>
      </w:pPr>
      <w:r>
        <w:rPr>
          <w:rFonts w:hint="eastAsia" w:ascii="仿宋" w:hAnsi="仿宋" w:eastAsia="仿宋"/>
          <w:sz w:val="32"/>
          <w:szCs w:val="32"/>
        </w:rPr>
        <w:t>提供发票管理和付款管理。</w:t>
      </w:r>
    </w:p>
    <w:p>
      <w:pPr>
        <w:rPr>
          <w:rFonts w:ascii="仿宋" w:hAnsi="仿宋" w:eastAsia="仿宋"/>
          <w:sz w:val="32"/>
          <w:szCs w:val="32"/>
        </w:rPr>
      </w:pPr>
      <w:r>
        <w:rPr>
          <w:rFonts w:hint="eastAsia" w:ascii="仿宋" w:hAnsi="仿宋" w:eastAsia="仿宋"/>
          <w:sz w:val="32"/>
          <w:szCs w:val="32"/>
        </w:rPr>
        <w:t>10.条码管理</w:t>
      </w:r>
    </w:p>
    <w:p>
      <w:pPr>
        <w:rPr>
          <w:rFonts w:ascii="仿宋" w:hAnsi="仿宋" w:eastAsia="仿宋"/>
          <w:sz w:val="32"/>
          <w:szCs w:val="32"/>
        </w:rPr>
      </w:pPr>
      <w:r>
        <w:rPr>
          <w:rFonts w:hint="eastAsia" w:ascii="仿宋" w:hAnsi="仿宋" w:eastAsia="仿宋"/>
          <w:sz w:val="32"/>
          <w:szCs w:val="32"/>
        </w:rPr>
        <w:t>根据用户的要求设置不同的条形码格式，供用户管理固定资产使用。同时还可以根据条形码查询固定资产。实现固定资产条码管理，通过条码跟踪固定资产实物从购置、安装、使用、移动、变更、盘点以及报废的全过程，大大提高了盘点效率和数据可靠性。（条码规范？如何贴？不同部件处理？）</w:t>
      </w:r>
    </w:p>
    <w:p>
      <w:pPr>
        <w:rPr>
          <w:rFonts w:ascii="仿宋" w:hAnsi="仿宋" w:eastAsia="仿宋"/>
          <w:sz w:val="32"/>
          <w:szCs w:val="32"/>
        </w:rPr>
      </w:pPr>
      <w:r>
        <w:rPr>
          <w:rFonts w:hint="eastAsia" w:ascii="仿宋" w:hAnsi="仿宋" w:eastAsia="仿宋"/>
          <w:sz w:val="32"/>
          <w:szCs w:val="32"/>
        </w:rPr>
        <w:t>11.帐务管理</w:t>
      </w:r>
    </w:p>
    <w:p>
      <w:pPr>
        <w:rPr>
          <w:rFonts w:ascii="仿宋" w:hAnsi="仿宋" w:eastAsia="仿宋"/>
          <w:sz w:val="32"/>
          <w:szCs w:val="32"/>
        </w:rPr>
      </w:pPr>
      <w:r>
        <w:rPr>
          <w:rFonts w:hint="eastAsia" w:ascii="仿宋" w:hAnsi="仿宋" w:eastAsia="仿宋"/>
          <w:sz w:val="32"/>
          <w:szCs w:val="32"/>
        </w:rPr>
        <w:t>提供各种固定资产月报，例如固定资产月报、资产变动报表、资产总账对账表等。</w:t>
      </w:r>
    </w:p>
    <w:p>
      <w:pPr>
        <w:rPr>
          <w:rFonts w:ascii="仿宋" w:hAnsi="仿宋" w:eastAsia="仿宋"/>
          <w:sz w:val="32"/>
          <w:szCs w:val="32"/>
        </w:rPr>
      </w:pPr>
      <w:r>
        <w:rPr>
          <w:rFonts w:hint="eastAsia" w:ascii="仿宋" w:hAnsi="仿宋" w:eastAsia="仿宋"/>
          <w:sz w:val="32"/>
          <w:szCs w:val="32"/>
        </w:rPr>
        <w:t>12.资产查询</w:t>
      </w:r>
    </w:p>
    <w:p>
      <w:pPr>
        <w:rPr>
          <w:rFonts w:ascii="仿宋" w:hAnsi="仿宋" w:eastAsia="仿宋"/>
          <w:sz w:val="32"/>
          <w:szCs w:val="32"/>
        </w:rPr>
      </w:pPr>
      <w:r>
        <w:rPr>
          <w:rFonts w:hint="eastAsia" w:ascii="仿宋" w:hAnsi="仿宋" w:eastAsia="仿宋"/>
          <w:sz w:val="32"/>
          <w:szCs w:val="32"/>
        </w:rPr>
        <w:t>可按照不同的方式查询固定资产的分布查询、使用数量、入库信息、维修信息等内容。</w:t>
      </w:r>
    </w:p>
    <w:p>
      <w:pPr>
        <w:rPr>
          <w:rFonts w:ascii="仿宋" w:hAnsi="仿宋" w:eastAsia="仿宋"/>
          <w:sz w:val="32"/>
          <w:szCs w:val="32"/>
        </w:rPr>
      </w:pPr>
      <w:r>
        <w:rPr>
          <w:rFonts w:hint="eastAsia" w:ascii="仿宋" w:hAnsi="仿宋" w:eastAsia="仿宋"/>
          <w:sz w:val="32"/>
          <w:szCs w:val="32"/>
        </w:rPr>
        <w:t>13.资产折旧方法</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支持按照固定资产资金来源，科教项目计提折旧，可采用年限平均法、工作量法等多种折旧方法对符合要求的资产进行折旧计提，真实反映资产的价值和使用过程。</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支持按照财政补助、科教项目等不同资金来源进行无形资产的摊销与查询。</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支持多部门共用资产累计折旧的比例分摊。</w:t>
      </w:r>
    </w:p>
    <w:p>
      <w:pPr>
        <w:rPr>
          <w:rFonts w:ascii="仿宋" w:hAnsi="仿宋" w:eastAsia="仿宋"/>
          <w:sz w:val="32"/>
          <w:szCs w:val="32"/>
        </w:rPr>
      </w:pPr>
      <w:r>
        <w:rPr>
          <w:rFonts w:ascii="仿宋" w:hAnsi="仿宋" w:eastAsia="仿宋"/>
          <w:sz w:val="32"/>
          <w:szCs w:val="32"/>
        </w:rPr>
        <w:t>（六）</w:t>
      </w:r>
      <w:r>
        <w:rPr>
          <w:rFonts w:hint="eastAsia" w:ascii="仿宋" w:hAnsi="仿宋" w:eastAsia="仿宋"/>
          <w:sz w:val="32"/>
          <w:szCs w:val="32"/>
        </w:rPr>
        <w:t>医院人力资源管理系统</w:t>
      </w:r>
    </w:p>
    <w:p>
      <w:pPr>
        <w:rPr>
          <w:rFonts w:ascii="仿宋" w:hAnsi="仿宋" w:eastAsia="仿宋"/>
          <w:sz w:val="32"/>
          <w:szCs w:val="32"/>
        </w:rPr>
      </w:pPr>
      <w:r>
        <w:rPr>
          <w:rFonts w:hint="eastAsia" w:ascii="仿宋" w:hAnsi="仿宋" w:eastAsia="仿宋"/>
          <w:sz w:val="32"/>
          <w:szCs w:val="32"/>
        </w:rPr>
        <w:t>实现人力资源的日常业务管理信息化、网络化管理。包括：人事、薪资、保险福利、人事合同、绩效管理等所有人事业务管理。</w:t>
      </w:r>
    </w:p>
    <w:p>
      <w:pPr>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rPr>
        <w:tab/>
      </w:r>
      <w:r>
        <w:rPr>
          <w:rFonts w:hint="eastAsia" w:ascii="仿宋" w:hAnsi="仿宋" w:eastAsia="仿宋"/>
          <w:sz w:val="32"/>
          <w:szCs w:val="32"/>
        </w:rPr>
        <w:t>科室管理</w:t>
      </w:r>
    </w:p>
    <w:p>
      <w:pPr>
        <w:ind w:firstLine="640" w:firstLineChars="200"/>
        <w:rPr>
          <w:rFonts w:ascii="仿宋" w:hAnsi="仿宋" w:eastAsia="仿宋"/>
          <w:sz w:val="32"/>
          <w:szCs w:val="32"/>
        </w:rPr>
      </w:pPr>
      <w:r>
        <w:rPr>
          <w:rFonts w:hint="eastAsia" w:ascii="仿宋" w:hAnsi="仿宋" w:eastAsia="仿宋"/>
          <w:sz w:val="32"/>
          <w:szCs w:val="32"/>
        </w:rPr>
        <w:t>可实现对组织结构，设置科室的编制人数科室的移动、合并、停用等操作，产生科室编制方面的报表和组织机构图。</w:t>
      </w:r>
    </w:p>
    <w:p>
      <w:pPr>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rPr>
        <w:tab/>
      </w:r>
      <w:r>
        <w:rPr>
          <w:rFonts w:hint="eastAsia" w:ascii="仿宋" w:hAnsi="仿宋" w:eastAsia="仿宋"/>
          <w:sz w:val="32"/>
          <w:szCs w:val="32"/>
        </w:rPr>
        <w:t>人事档案</w:t>
      </w:r>
    </w:p>
    <w:p>
      <w:pPr>
        <w:ind w:firstLine="640" w:firstLineChars="200"/>
        <w:rPr>
          <w:rFonts w:ascii="仿宋" w:hAnsi="仿宋" w:eastAsia="仿宋"/>
          <w:sz w:val="32"/>
          <w:szCs w:val="32"/>
        </w:rPr>
      </w:pPr>
      <w:r>
        <w:rPr>
          <w:rFonts w:hint="eastAsia" w:ascii="仿宋" w:hAnsi="仿宋" w:eastAsia="仿宋"/>
          <w:sz w:val="32"/>
          <w:szCs w:val="32"/>
        </w:rPr>
        <w:t>实现各项人事信息的录入和查询。并可以查询到各项人事和人力资源业务产生的数据，如合同、薪酬、个人培训信息等；通过档案管理生成档案目录、个人档案表、档案脊背等，通过报表管理生成各种人事统计表；记录合同的签订、续签、终止等；通过工作提醒可以进行合同到期、生日提醒、退休提醒等各种与时间有关的到期提示。</w:t>
      </w:r>
    </w:p>
    <w:p>
      <w:pPr>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rPr>
        <w:tab/>
      </w:r>
      <w:r>
        <w:rPr>
          <w:rFonts w:hint="eastAsia" w:ascii="仿宋" w:hAnsi="仿宋" w:eastAsia="仿宋"/>
          <w:sz w:val="32"/>
          <w:szCs w:val="32"/>
        </w:rPr>
        <w:t>薪酬福利</w:t>
      </w:r>
    </w:p>
    <w:p>
      <w:pPr>
        <w:ind w:firstLine="640" w:firstLineChars="200"/>
        <w:rPr>
          <w:rFonts w:ascii="仿宋" w:hAnsi="仿宋" w:eastAsia="仿宋"/>
          <w:sz w:val="32"/>
          <w:szCs w:val="32"/>
        </w:rPr>
      </w:pPr>
      <w:r>
        <w:rPr>
          <w:rFonts w:hint="eastAsia" w:ascii="仿宋" w:hAnsi="仿宋" w:eastAsia="仿宋"/>
          <w:sz w:val="32"/>
          <w:szCs w:val="32"/>
        </w:rPr>
        <w:t>紧密契合卫生行业岗位薪级工资标准，按套改政策实现工资套改，完整记录从入职、试用、转正、岗位变动、直至离职离退的薪酬变动历史，自动计算各种变动后的薪级，可以灵活设置所需的薪酬项目、计算公式，自动生成年度考核结果。</w:t>
      </w:r>
    </w:p>
    <w:p>
      <w:pPr>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rPr>
        <w:tab/>
      </w:r>
      <w:r>
        <w:rPr>
          <w:rFonts w:hint="eastAsia" w:ascii="仿宋" w:hAnsi="仿宋" w:eastAsia="仿宋"/>
          <w:sz w:val="32"/>
          <w:szCs w:val="32"/>
        </w:rPr>
        <w:t>考勤休假</w:t>
      </w:r>
    </w:p>
    <w:p>
      <w:pPr>
        <w:ind w:firstLine="640" w:firstLineChars="200"/>
        <w:rPr>
          <w:rFonts w:ascii="仿宋" w:hAnsi="仿宋" w:eastAsia="仿宋"/>
          <w:sz w:val="32"/>
          <w:szCs w:val="32"/>
        </w:rPr>
      </w:pPr>
      <w:r>
        <w:rPr>
          <w:rFonts w:hint="eastAsia" w:ascii="仿宋" w:hAnsi="仿宋" w:eastAsia="仿宋"/>
          <w:sz w:val="32"/>
          <w:szCs w:val="32"/>
        </w:rPr>
        <w:t>支持进行班次设置、考勤规则设置，根据需要进行班组设置、排班管理；</w:t>
      </w:r>
    </w:p>
    <w:p>
      <w:pPr>
        <w:rPr>
          <w:rFonts w:ascii="仿宋" w:hAnsi="仿宋" w:eastAsia="仿宋"/>
          <w:sz w:val="32"/>
          <w:szCs w:val="32"/>
        </w:rPr>
      </w:pPr>
      <w:r>
        <w:rPr>
          <w:rFonts w:hint="eastAsia" w:ascii="仿宋" w:hAnsi="仿宋" w:eastAsia="仿宋"/>
          <w:sz w:val="32"/>
          <w:szCs w:val="32"/>
        </w:rPr>
        <w:t>记录病假、事假、年假、探亲假等各种假期的请假情况，建立年假台账，请年假时冲减年假天数；</w:t>
      </w:r>
    </w:p>
    <w:p>
      <w:pPr>
        <w:rPr>
          <w:rFonts w:ascii="仿宋" w:hAnsi="仿宋" w:eastAsia="仿宋"/>
          <w:sz w:val="32"/>
          <w:szCs w:val="32"/>
        </w:rPr>
      </w:pPr>
      <w:r>
        <w:rPr>
          <w:rFonts w:hint="eastAsia" w:ascii="仿宋" w:hAnsi="仿宋" w:eastAsia="仿宋"/>
          <w:sz w:val="32"/>
          <w:szCs w:val="32"/>
        </w:rPr>
        <w:t>可支持与考勤机联接，自动读取人员考勤刷卡数据；</w:t>
      </w:r>
    </w:p>
    <w:p>
      <w:pPr>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rPr>
        <w:tab/>
      </w:r>
      <w:r>
        <w:rPr>
          <w:rFonts w:hint="eastAsia" w:ascii="仿宋" w:hAnsi="仿宋" w:eastAsia="仿宋"/>
          <w:sz w:val="32"/>
          <w:szCs w:val="32"/>
        </w:rPr>
        <w:t>合同管理</w:t>
      </w:r>
    </w:p>
    <w:p>
      <w:pPr>
        <w:ind w:firstLine="640" w:firstLineChars="200"/>
        <w:rPr>
          <w:rFonts w:ascii="仿宋" w:hAnsi="仿宋" w:eastAsia="仿宋"/>
          <w:sz w:val="32"/>
          <w:szCs w:val="32"/>
        </w:rPr>
      </w:pPr>
      <w:r>
        <w:rPr>
          <w:rFonts w:hint="eastAsia" w:ascii="仿宋" w:hAnsi="仿宋" w:eastAsia="仿宋"/>
          <w:sz w:val="32"/>
          <w:szCs w:val="32"/>
        </w:rPr>
        <w:t>管理职工合同的签订、续签、终止、解除，并通过到期合同查询为合同管理人员进行合同的续签提供方便；提供批量合同签订操作；提供到期合同预警查询。</w:t>
      </w:r>
    </w:p>
    <w:p>
      <w:pPr>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rPr>
        <w:tab/>
      </w:r>
      <w:r>
        <w:rPr>
          <w:rFonts w:hint="eastAsia" w:ascii="仿宋" w:hAnsi="仿宋" w:eastAsia="仿宋"/>
          <w:sz w:val="32"/>
          <w:szCs w:val="32"/>
        </w:rPr>
        <w:t>综合统计分析</w:t>
      </w:r>
    </w:p>
    <w:p>
      <w:pPr>
        <w:rPr>
          <w:rFonts w:ascii="仿宋" w:hAnsi="仿宋" w:eastAsia="仿宋"/>
          <w:sz w:val="32"/>
          <w:szCs w:val="32"/>
        </w:rPr>
      </w:pPr>
      <w:r>
        <w:rPr>
          <w:rFonts w:hint="eastAsia" w:ascii="仿宋" w:hAnsi="仿宋" w:eastAsia="仿宋"/>
          <w:sz w:val="32"/>
          <w:szCs w:val="32"/>
        </w:rPr>
        <w:t>可根据需要设置和生成有关人员、科室的年度、半年、季度、月度的统计数据表和计算公式，生成统计报表；</w:t>
      </w:r>
    </w:p>
    <w:p>
      <w:pPr>
        <w:rPr>
          <w:rFonts w:ascii="仿宋" w:hAnsi="仿宋" w:eastAsia="仿宋"/>
          <w:sz w:val="32"/>
          <w:szCs w:val="32"/>
        </w:rPr>
      </w:pPr>
      <w:r>
        <w:rPr>
          <w:rFonts w:ascii="仿宋" w:hAnsi="仿宋" w:eastAsia="仿宋"/>
          <w:sz w:val="32"/>
          <w:szCs w:val="32"/>
        </w:rPr>
        <w:t>（七）</w:t>
      </w:r>
      <w:r>
        <w:rPr>
          <w:rFonts w:hint="eastAsia" w:ascii="仿宋" w:hAnsi="仿宋" w:eastAsia="仿宋"/>
          <w:sz w:val="32"/>
          <w:szCs w:val="32"/>
        </w:rPr>
        <w:tab/>
      </w:r>
      <w:r>
        <w:rPr>
          <w:rFonts w:hint="eastAsia" w:ascii="仿宋" w:hAnsi="仿宋" w:eastAsia="仿宋"/>
          <w:sz w:val="32"/>
          <w:szCs w:val="32"/>
        </w:rPr>
        <w:t>资金支出控制系统</w:t>
      </w:r>
    </w:p>
    <w:p>
      <w:pPr>
        <w:rPr>
          <w:rFonts w:ascii="仿宋" w:hAnsi="仿宋" w:eastAsia="仿宋"/>
          <w:sz w:val="32"/>
          <w:szCs w:val="32"/>
        </w:rPr>
      </w:pPr>
      <w:r>
        <w:rPr>
          <w:rFonts w:hint="eastAsia" w:ascii="仿宋" w:hAnsi="仿宋" w:eastAsia="仿宋"/>
          <w:sz w:val="32"/>
          <w:szCs w:val="32"/>
        </w:rPr>
        <w:t>医院资金支出控制系统是有效实现支出预算目标的计算机应用程序。其主要目标是通过科室、科目、周期控制来实现对日常报销、差旅费、办公费、物资分类等项目从申请到执行核销进行控制，并对每一笔超出预算的申请和报销给予提示。</w:t>
      </w:r>
    </w:p>
    <w:p>
      <w:pPr>
        <w:rPr>
          <w:rFonts w:ascii="仿宋" w:hAnsi="仿宋" w:eastAsia="仿宋"/>
          <w:sz w:val="32"/>
          <w:szCs w:val="32"/>
        </w:rPr>
      </w:pPr>
      <w:r>
        <w:rPr>
          <w:rFonts w:hint="eastAsia" w:ascii="仿宋" w:hAnsi="仿宋" w:eastAsia="仿宋"/>
          <w:sz w:val="32"/>
          <w:szCs w:val="32"/>
        </w:rPr>
        <w:t>1、支出控制预警</w:t>
      </w:r>
    </w:p>
    <w:p>
      <w:pPr>
        <w:rPr>
          <w:rFonts w:ascii="仿宋" w:hAnsi="仿宋" w:eastAsia="仿宋"/>
          <w:sz w:val="32"/>
          <w:szCs w:val="32"/>
        </w:rPr>
      </w:pPr>
      <w:r>
        <w:rPr>
          <w:rFonts w:hint="eastAsia" w:ascii="仿宋" w:hAnsi="仿宋" w:eastAsia="仿宋"/>
          <w:sz w:val="32"/>
          <w:szCs w:val="32"/>
        </w:rPr>
        <w:t>可导出并打印经费归口部门预警和开支部门预警。</w:t>
      </w:r>
    </w:p>
    <w:p>
      <w:pPr>
        <w:rPr>
          <w:rFonts w:ascii="仿宋" w:hAnsi="仿宋" w:eastAsia="仿宋"/>
          <w:sz w:val="32"/>
          <w:szCs w:val="32"/>
        </w:rPr>
      </w:pPr>
      <w:r>
        <w:rPr>
          <w:rFonts w:hint="eastAsia" w:ascii="仿宋" w:hAnsi="仿宋" w:eastAsia="仿宋"/>
          <w:sz w:val="32"/>
          <w:szCs w:val="32"/>
        </w:rPr>
        <w:t>可查询符合条件的预算项目执行预警情况，并自动对超出预警线项目进行预警提示。</w:t>
      </w:r>
    </w:p>
    <w:p>
      <w:pPr>
        <w:rPr>
          <w:rFonts w:ascii="仿宋" w:hAnsi="仿宋" w:eastAsia="仿宋"/>
          <w:sz w:val="32"/>
          <w:szCs w:val="32"/>
        </w:rPr>
      </w:pPr>
      <w:r>
        <w:rPr>
          <w:rFonts w:hint="eastAsia" w:ascii="仿宋" w:hAnsi="仿宋" w:eastAsia="仿宋"/>
          <w:sz w:val="32"/>
          <w:szCs w:val="32"/>
        </w:rPr>
        <w:t>2、支出预算编制</w:t>
      </w:r>
    </w:p>
    <w:p>
      <w:pPr>
        <w:rPr>
          <w:rFonts w:ascii="仿宋" w:hAnsi="仿宋" w:eastAsia="仿宋"/>
          <w:sz w:val="32"/>
          <w:szCs w:val="32"/>
        </w:rPr>
      </w:pPr>
      <w:r>
        <w:rPr>
          <w:rFonts w:hint="eastAsia" w:ascii="仿宋" w:hAnsi="仿宋" w:eastAsia="仿宋"/>
          <w:sz w:val="32"/>
          <w:szCs w:val="32"/>
        </w:rPr>
        <w:t>提供对年度和月份支出预算项目额度查看、编辑、初始化、删除零值等设置功能。</w:t>
      </w:r>
    </w:p>
    <w:p>
      <w:pPr>
        <w:rPr>
          <w:rFonts w:ascii="仿宋" w:hAnsi="仿宋" w:eastAsia="仿宋"/>
          <w:sz w:val="32"/>
          <w:szCs w:val="32"/>
        </w:rPr>
      </w:pPr>
      <w:r>
        <w:rPr>
          <w:rFonts w:hint="eastAsia" w:ascii="仿宋" w:hAnsi="仿宋" w:eastAsia="仿宋"/>
          <w:sz w:val="32"/>
          <w:szCs w:val="32"/>
        </w:rPr>
        <w:t>调整年初编制预算，查询、导出、打印预算调整报表和明细表。</w:t>
      </w:r>
    </w:p>
    <w:p>
      <w:pPr>
        <w:rPr>
          <w:rFonts w:ascii="仿宋" w:hAnsi="仿宋" w:eastAsia="仿宋"/>
          <w:sz w:val="32"/>
          <w:szCs w:val="32"/>
        </w:rPr>
      </w:pPr>
      <w:r>
        <w:rPr>
          <w:rFonts w:hint="eastAsia" w:ascii="仿宋" w:hAnsi="仿宋" w:eastAsia="仿宋"/>
          <w:sz w:val="32"/>
          <w:szCs w:val="32"/>
        </w:rPr>
        <w:t>3、借款管理</w:t>
      </w:r>
    </w:p>
    <w:p>
      <w:pPr>
        <w:rPr>
          <w:rFonts w:ascii="仿宋" w:hAnsi="仿宋" w:eastAsia="仿宋"/>
          <w:sz w:val="32"/>
          <w:szCs w:val="32"/>
        </w:rPr>
      </w:pPr>
      <w:r>
        <w:rPr>
          <w:rFonts w:hint="eastAsia" w:ascii="仿宋" w:hAnsi="仿宋" w:eastAsia="仿宋"/>
          <w:sz w:val="32"/>
          <w:szCs w:val="32"/>
        </w:rPr>
        <w:t>支持添加、导入、查询、打印、删除、作废、取消作废借款申请。</w:t>
      </w:r>
    </w:p>
    <w:p>
      <w:pPr>
        <w:rPr>
          <w:rFonts w:ascii="仿宋" w:hAnsi="仿宋" w:eastAsia="仿宋"/>
          <w:sz w:val="32"/>
          <w:szCs w:val="32"/>
        </w:rPr>
      </w:pPr>
      <w:r>
        <w:rPr>
          <w:rFonts w:hint="eastAsia" w:ascii="仿宋" w:hAnsi="仿宋" w:eastAsia="仿宋"/>
          <w:sz w:val="32"/>
          <w:szCs w:val="32"/>
        </w:rPr>
        <w:t>支持确认审核借款申请和取消审核借款申请操作。查询、打印职工借款和借款记录。</w:t>
      </w:r>
    </w:p>
    <w:p>
      <w:pPr>
        <w:rPr>
          <w:rFonts w:ascii="仿宋" w:hAnsi="仿宋" w:eastAsia="仿宋"/>
          <w:sz w:val="32"/>
          <w:szCs w:val="32"/>
        </w:rPr>
      </w:pPr>
      <w:r>
        <w:rPr>
          <w:rFonts w:hint="eastAsia" w:ascii="仿宋" w:hAnsi="仿宋" w:eastAsia="仿宋"/>
          <w:sz w:val="32"/>
          <w:szCs w:val="32"/>
        </w:rPr>
        <w:t>4、报销管理</w:t>
      </w:r>
    </w:p>
    <w:p>
      <w:pPr>
        <w:rPr>
          <w:rFonts w:ascii="仿宋" w:hAnsi="仿宋" w:eastAsia="仿宋"/>
          <w:sz w:val="32"/>
          <w:szCs w:val="32"/>
        </w:rPr>
      </w:pPr>
      <w:r>
        <w:rPr>
          <w:rFonts w:hint="eastAsia" w:ascii="仿宋" w:hAnsi="仿宋" w:eastAsia="仿宋"/>
          <w:sz w:val="32"/>
          <w:szCs w:val="32"/>
        </w:rPr>
        <w:t>具有添加、删除、查询、作废、恢复以及审核、支付日常报销申请等功能。</w:t>
      </w:r>
    </w:p>
    <w:p>
      <w:pPr>
        <w:rPr>
          <w:rFonts w:ascii="仿宋" w:hAnsi="仿宋" w:eastAsia="仿宋"/>
          <w:sz w:val="32"/>
          <w:szCs w:val="32"/>
        </w:rPr>
      </w:pPr>
      <w:r>
        <w:rPr>
          <w:rFonts w:hint="eastAsia" w:ascii="仿宋" w:hAnsi="仿宋" w:eastAsia="仿宋"/>
          <w:sz w:val="32"/>
          <w:szCs w:val="32"/>
        </w:rPr>
        <w:t xml:space="preserve">支持批量撤销支付，支持由借款申请生成报销单。查询、打印职工报销和报销记录。 </w:t>
      </w:r>
    </w:p>
    <w:p>
      <w:pPr>
        <w:rPr>
          <w:rFonts w:ascii="仿宋" w:hAnsi="仿宋" w:eastAsia="仿宋"/>
          <w:sz w:val="32"/>
          <w:szCs w:val="32"/>
        </w:rPr>
      </w:pPr>
      <w:r>
        <w:rPr>
          <w:rFonts w:hint="eastAsia" w:ascii="仿宋" w:hAnsi="仿宋" w:eastAsia="仿宋"/>
          <w:sz w:val="32"/>
          <w:szCs w:val="32"/>
        </w:rPr>
        <w:t>5、报销执行查询</w:t>
      </w:r>
    </w:p>
    <w:p>
      <w:pPr>
        <w:rPr>
          <w:rFonts w:ascii="仿宋" w:hAnsi="仿宋" w:eastAsia="仿宋"/>
          <w:sz w:val="32"/>
          <w:szCs w:val="32"/>
        </w:rPr>
      </w:pPr>
      <w:r>
        <w:rPr>
          <w:rFonts w:hint="eastAsia" w:ascii="仿宋" w:hAnsi="仿宋" w:eastAsia="仿宋"/>
          <w:sz w:val="32"/>
          <w:szCs w:val="32"/>
        </w:rPr>
        <w:t xml:space="preserve">可查询预算编制结果以及项目、科室、全院的报销执行情况，并可提供图形显示。 </w:t>
      </w:r>
    </w:p>
    <w:p>
      <w:pPr>
        <w:rPr>
          <w:rFonts w:ascii="仿宋" w:hAnsi="仿宋" w:eastAsia="仿宋"/>
          <w:sz w:val="32"/>
          <w:szCs w:val="32"/>
        </w:rPr>
      </w:pPr>
      <w:r>
        <w:rPr>
          <w:rFonts w:hint="eastAsia" w:ascii="仿宋" w:hAnsi="仿宋" w:eastAsia="仿宋"/>
          <w:sz w:val="32"/>
          <w:szCs w:val="32"/>
        </w:rPr>
        <w:t>6、物流采购付款</w:t>
      </w:r>
    </w:p>
    <w:p>
      <w:pPr>
        <w:rPr>
          <w:rFonts w:ascii="仿宋" w:hAnsi="仿宋" w:eastAsia="仿宋"/>
          <w:sz w:val="32"/>
          <w:szCs w:val="32"/>
        </w:rPr>
      </w:pPr>
      <w:r>
        <w:rPr>
          <w:rFonts w:hint="eastAsia" w:ascii="仿宋" w:hAnsi="仿宋" w:eastAsia="仿宋"/>
          <w:sz w:val="32"/>
          <w:szCs w:val="32"/>
        </w:rPr>
        <w:t>对入库单添加发票、审核、删除、综合查询以及打印等。</w:t>
      </w:r>
    </w:p>
    <w:p>
      <w:pPr>
        <w:rPr>
          <w:rFonts w:ascii="仿宋" w:hAnsi="仿宋" w:eastAsia="仿宋"/>
          <w:sz w:val="32"/>
          <w:szCs w:val="32"/>
        </w:rPr>
      </w:pPr>
      <w:r>
        <w:rPr>
          <w:rFonts w:hint="eastAsia" w:ascii="仿宋" w:hAnsi="仿宋" w:eastAsia="仿宋"/>
          <w:sz w:val="32"/>
          <w:szCs w:val="32"/>
        </w:rPr>
        <w:t>可对付款单以及红冲发票退款单添加、审核、确认支付，付款管理能关联借款申请。</w:t>
      </w:r>
    </w:p>
    <w:p>
      <w:pPr>
        <w:rPr>
          <w:rFonts w:ascii="仿宋" w:hAnsi="仿宋" w:eastAsia="仿宋"/>
          <w:sz w:val="32"/>
          <w:szCs w:val="32"/>
        </w:rPr>
      </w:pPr>
      <w:r>
        <w:rPr>
          <w:rFonts w:hint="eastAsia" w:ascii="仿宋" w:hAnsi="仿宋" w:eastAsia="仿宋"/>
          <w:sz w:val="32"/>
          <w:szCs w:val="32"/>
        </w:rPr>
        <w:t xml:space="preserve">支持对应付款总账、应付款明细表等各类帐表的查询。支持维护应付账款的期初数据。 </w:t>
      </w:r>
    </w:p>
    <w:p>
      <w:pPr>
        <w:rPr>
          <w:rFonts w:ascii="仿宋" w:hAnsi="仿宋" w:eastAsia="仿宋"/>
          <w:sz w:val="32"/>
          <w:szCs w:val="32"/>
        </w:rPr>
      </w:pPr>
      <w:r>
        <w:rPr>
          <w:rFonts w:hint="eastAsia" w:ascii="仿宋" w:hAnsi="仿宋" w:eastAsia="仿宋"/>
          <w:sz w:val="32"/>
          <w:szCs w:val="32"/>
        </w:rPr>
        <w:t>7、固定资产采购付款</w:t>
      </w:r>
    </w:p>
    <w:p>
      <w:pPr>
        <w:ind w:firstLine="640" w:firstLineChars="200"/>
        <w:rPr>
          <w:rFonts w:ascii="仿宋" w:hAnsi="仿宋" w:eastAsia="仿宋"/>
          <w:sz w:val="32"/>
          <w:szCs w:val="32"/>
        </w:rPr>
      </w:pPr>
      <w:r>
        <w:rPr>
          <w:rFonts w:hint="eastAsia" w:ascii="仿宋" w:hAnsi="仿宋" w:eastAsia="仿宋"/>
          <w:sz w:val="32"/>
          <w:szCs w:val="32"/>
        </w:rPr>
        <w:t>对合同、入库单添加发票、审核、删除、综合查询以及打印等。</w:t>
      </w:r>
    </w:p>
    <w:p>
      <w:pPr>
        <w:ind w:firstLine="640" w:firstLineChars="200"/>
        <w:rPr>
          <w:rFonts w:ascii="仿宋" w:hAnsi="仿宋" w:eastAsia="仿宋"/>
          <w:sz w:val="32"/>
          <w:szCs w:val="32"/>
        </w:rPr>
      </w:pPr>
      <w:r>
        <w:rPr>
          <w:rFonts w:hint="eastAsia" w:ascii="仿宋" w:hAnsi="仿宋" w:eastAsia="仿宋"/>
          <w:sz w:val="32"/>
          <w:szCs w:val="32"/>
        </w:rPr>
        <w:t>可对付款单以及红冲发票退款单添加、审核、确认支付，付款管理能关联借款申请。</w:t>
      </w:r>
    </w:p>
    <w:p>
      <w:pPr>
        <w:ind w:firstLine="640" w:firstLineChars="200"/>
        <w:rPr>
          <w:rFonts w:ascii="仿宋" w:hAnsi="仿宋" w:eastAsia="仿宋"/>
          <w:sz w:val="32"/>
          <w:szCs w:val="32"/>
        </w:rPr>
      </w:pPr>
      <w:r>
        <w:rPr>
          <w:rFonts w:hint="eastAsia" w:ascii="仿宋" w:hAnsi="仿宋" w:eastAsia="仿宋"/>
          <w:sz w:val="32"/>
          <w:szCs w:val="32"/>
        </w:rPr>
        <w:t xml:space="preserve">支持对应付款总账、应付款明细表等各类帐表的查询。支持期初应付款查询。 </w:t>
      </w:r>
    </w:p>
    <w:p>
      <w:pPr>
        <w:rPr>
          <w:rFonts w:ascii="仿宋" w:hAnsi="仿宋" w:eastAsia="仿宋"/>
          <w:sz w:val="32"/>
          <w:szCs w:val="32"/>
        </w:rPr>
      </w:pPr>
      <w:r>
        <w:rPr>
          <w:rFonts w:hint="eastAsia" w:ascii="仿宋" w:hAnsi="仿宋" w:eastAsia="仿宋"/>
          <w:sz w:val="32"/>
          <w:szCs w:val="32"/>
        </w:rPr>
        <w:t>8、其他</w:t>
      </w:r>
    </w:p>
    <w:p>
      <w:pPr>
        <w:ind w:firstLine="640" w:firstLineChars="200"/>
        <w:rPr>
          <w:rFonts w:ascii="仿宋" w:hAnsi="仿宋" w:eastAsia="仿宋"/>
          <w:sz w:val="32"/>
          <w:szCs w:val="32"/>
        </w:rPr>
      </w:pPr>
      <w:r>
        <w:rPr>
          <w:rFonts w:hint="eastAsia" w:ascii="仿宋" w:hAnsi="仿宋" w:eastAsia="仿宋"/>
          <w:sz w:val="32"/>
          <w:szCs w:val="32"/>
        </w:rPr>
        <w:t>具有预算项目的添加、修改、删除、批量修改、查询、导出、打印等功能。</w:t>
      </w:r>
    </w:p>
    <w:p>
      <w:pPr>
        <w:ind w:firstLine="640" w:firstLineChars="200"/>
        <w:rPr>
          <w:rFonts w:ascii="仿宋" w:hAnsi="仿宋" w:eastAsia="仿宋"/>
          <w:sz w:val="32"/>
          <w:szCs w:val="32"/>
        </w:rPr>
      </w:pPr>
      <w:r>
        <w:rPr>
          <w:rFonts w:hint="eastAsia" w:ascii="仿宋" w:hAnsi="仿宋" w:eastAsia="仿宋"/>
          <w:sz w:val="32"/>
          <w:szCs w:val="32"/>
        </w:rPr>
        <w:t>支持依据资金支出控制的实际需要设置预算项目。</w:t>
      </w:r>
    </w:p>
    <w:p>
      <w:pPr>
        <w:rPr>
          <w:rFonts w:ascii="仿宋" w:hAnsi="仿宋" w:eastAsia="仿宋"/>
          <w:sz w:val="32"/>
          <w:szCs w:val="32"/>
        </w:rPr>
      </w:pPr>
      <w:r>
        <w:rPr>
          <w:rFonts w:hint="eastAsia" w:ascii="仿宋" w:hAnsi="仿宋" w:eastAsia="仿宋"/>
          <w:sz w:val="32"/>
          <w:szCs w:val="32"/>
        </w:rPr>
        <w:t>支持依据使用习惯自行定义预算项目的编码和名称。</w:t>
      </w:r>
    </w:p>
    <w:p>
      <w:pPr>
        <w:rPr>
          <w:rFonts w:ascii="仿宋" w:hAnsi="仿宋" w:eastAsia="仿宋"/>
          <w:sz w:val="32"/>
          <w:szCs w:val="32"/>
        </w:rPr>
      </w:pPr>
      <w:r>
        <w:rPr>
          <w:rFonts w:hint="eastAsia" w:ascii="仿宋" w:hAnsi="仿宋" w:eastAsia="仿宋"/>
          <w:sz w:val="32"/>
          <w:szCs w:val="32"/>
        </w:rPr>
        <w:t>可实现预算科室定义和经费归口部门、经费开支部门、预算项目三者的对应关系设置。</w:t>
      </w:r>
    </w:p>
    <w:p>
      <w:pPr>
        <w:rPr>
          <w:rFonts w:ascii="仿宋" w:hAnsi="仿宋" w:eastAsia="仿宋"/>
          <w:sz w:val="32"/>
          <w:szCs w:val="32"/>
        </w:rPr>
      </w:pPr>
      <w:r>
        <w:rPr>
          <w:rFonts w:hint="eastAsia" w:ascii="仿宋" w:hAnsi="仿宋" w:eastAsia="仿宋"/>
          <w:sz w:val="32"/>
          <w:szCs w:val="32"/>
        </w:rPr>
        <w:t>可实现支付方式设置、参数设置以及预警设置。</w:t>
      </w:r>
    </w:p>
    <w:p>
      <w:pPr>
        <w:rPr>
          <w:rFonts w:ascii="仿宋" w:hAnsi="仿宋" w:eastAsia="仿宋"/>
          <w:sz w:val="32"/>
          <w:szCs w:val="32"/>
        </w:rPr>
      </w:pPr>
      <w:r>
        <w:rPr>
          <w:rFonts w:hint="eastAsia" w:ascii="仿宋" w:hAnsi="仿宋" w:eastAsia="仿宋"/>
          <w:sz w:val="32"/>
          <w:szCs w:val="32"/>
        </w:rPr>
        <w:t>9、与其他系统接口及数据交换</w:t>
      </w:r>
    </w:p>
    <w:p>
      <w:pPr>
        <w:ind w:firstLine="640" w:firstLineChars="200"/>
        <w:rPr>
          <w:rFonts w:ascii="仿宋" w:hAnsi="仿宋" w:eastAsia="仿宋"/>
          <w:sz w:val="32"/>
          <w:szCs w:val="32"/>
        </w:rPr>
      </w:pPr>
      <w:r>
        <w:rPr>
          <w:rFonts w:hint="eastAsia" w:ascii="仿宋" w:hAnsi="仿宋" w:eastAsia="仿宋"/>
          <w:sz w:val="32"/>
          <w:szCs w:val="32"/>
        </w:rPr>
        <w:t>自动生成支出单据会计凭证传入会计与财务管理系统。</w:t>
      </w:r>
    </w:p>
    <w:p>
      <w:pPr>
        <w:rPr>
          <w:rFonts w:ascii="仿宋" w:hAnsi="仿宋" w:eastAsia="仿宋"/>
          <w:sz w:val="32"/>
          <w:szCs w:val="32"/>
        </w:rPr>
      </w:pPr>
      <w:r>
        <w:rPr>
          <w:rFonts w:hint="eastAsia" w:ascii="仿宋" w:hAnsi="仿宋" w:eastAsia="仿宋"/>
          <w:sz w:val="32"/>
          <w:szCs w:val="32"/>
        </w:rPr>
        <w:t>成本收支数据可作为当期收支预算执行数据；本年成本数据可作为第二年度预算编制依据。</w:t>
      </w:r>
    </w:p>
    <w:p>
      <w:pPr>
        <w:rPr>
          <w:rFonts w:ascii="仿宋" w:hAnsi="仿宋" w:eastAsia="仿宋"/>
          <w:sz w:val="32"/>
          <w:szCs w:val="32"/>
        </w:rPr>
      </w:pPr>
      <w:r>
        <w:rPr>
          <w:rFonts w:hint="eastAsia" w:ascii="仿宋" w:hAnsi="仿宋" w:eastAsia="仿宋"/>
          <w:sz w:val="32"/>
          <w:szCs w:val="32"/>
        </w:rPr>
        <w:t>与预算管理系统连用，预算科目、预算数值、预算科室及对应关系等信息可完全取自预算系统。</w:t>
      </w:r>
    </w:p>
    <w:p>
      <w:pPr>
        <w:rPr>
          <w:rFonts w:ascii="仿宋" w:hAnsi="仿宋" w:eastAsia="仿宋"/>
          <w:sz w:val="32"/>
          <w:szCs w:val="32"/>
        </w:rPr>
      </w:pPr>
      <w:r>
        <w:rPr>
          <w:rFonts w:ascii="仿宋" w:hAnsi="仿宋" w:eastAsia="仿宋"/>
          <w:sz w:val="32"/>
          <w:szCs w:val="32"/>
        </w:rPr>
        <w:t>（八）</w:t>
      </w:r>
      <w:r>
        <w:rPr>
          <w:rFonts w:hint="eastAsia" w:ascii="仿宋" w:hAnsi="仿宋" w:eastAsia="仿宋"/>
          <w:sz w:val="32"/>
          <w:szCs w:val="32"/>
        </w:rPr>
        <w:tab/>
      </w:r>
      <w:r>
        <w:rPr>
          <w:rFonts w:hint="eastAsia" w:ascii="仿宋" w:hAnsi="仿宋" w:eastAsia="仿宋"/>
          <w:sz w:val="32"/>
          <w:szCs w:val="32"/>
        </w:rPr>
        <w:t>医院合同管理系统</w:t>
      </w:r>
    </w:p>
    <w:p>
      <w:pPr>
        <w:ind w:firstLine="640" w:firstLineChars="200"/>
        <w:rPr>
          <w:rFonts w:ascii="仿宋" w:hAnsi="仿宋" w:eastAsia="仿宋"/>
          <w:sz w:val="32"/>
          <w:szCs w:val="32"/>
        </w:rPr>
      </w:pPr>
      <w:r>
        <w:rPr>
          <w:rFonts w:hint="eastAsia" w:ascii="仿宋" w:hAnsi="仿宋" w:eastAsia="仿宋"/>
          <w:sz w:val="32"/>
          <w:szCs w:val="32"/>
        </w:rPr>
        <w:t>合同管理系统包括有合同、协议的签订、履行、变更、违约、索赔、结算、归档等合同全过程管理内容，并与医院的固定资产、无形资产、物流管理、会计核算等系统实现一体化业务整合，结合强大的预警功能，充分体现“合同与实物的一致性监管”、“合同与账务的一致性监管”、“合同履行情况的全过程追踪监管”、“合同往来账款的追踪监管”、“合同全阶段资料文档的监管”等先进管理思想，进一步提高医院精细化管理水平。</w:t>
      </w:r>
    </w:p>
    <w:p>
      <w:pPr>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rPr>
        <w:tab/>
      </w:r>
      <w:r>
        <w:rPr>
          <w:rFonts w:hint="eastAsia" w:ascii="仿宋" w:hAnsi="仿宋" w:eastAsia="仿宋"/>
          <w:sz w:val="32"/>
          <w:szCs w:val="32"/>
        </w:rPr>
        <w:t>付款合同</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 xml:space="preserve"> 对付款合同的签订、审核、履行、归档全生命周期进行管理，合同签订实现专项预算控制，实现了合同的无极变更、付款金额变动管理，对合同的全部生命周期数据进行跟踪分析。</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实现付款合同的违约、索赔管理。</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针对履约保证金管理的合同实现收款、付款管理，针对履约银行保函管理进行管理。</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对固定资产、无形资产采购数据进行汇总、明细分析。</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实现合同的付款管理，对应付账款按照总账、明细账进行分析，实现付款计划的实际付款、未付款查询。</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对付款合同履行截止日期进行提醒，对近期应归还质保金进行提醒，对临近保修期进行提醒，对近期应付款进行提醒。</w:t>
      </w:r>
    </w:p>
    <w:p>
      <w:pPr>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rPr>
        <w:tab/>
      </w:r>
      <w:r>
        <w:rPr>
          <w:rFonts w:hint="eastAsia" w:ascii="仿宋" w:hAnsi="仿宋" w:eastAsia="仿宋"/>
          <w:sz w:val="32"/>
          <w:szCs w:val="32"/>
        </w:rPr>
        <w:t>收款合同</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对收款合同的签订、审核、履行、归档全生命周期进行管理，实现了合同的无极变更、收款金额变动管理，对合同的全部生命周期数据进行跟踪分析。</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实现收款合同的违约、索赔管理。</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针对履约保证金管理的合同实现付款、收回管理，针对履约银行保函管理进行管理。</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实现合同的收款管理，对应收账款按照总账、明细账进行分析，实现收款计划的实际收款、未收款查询。</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对收款合同履行截止日期进行提醒，对近期应收回质保金进行提醒，对近期应收款进行提醒。</w:t>
      </w:r>
    </w:p>
    <w:p>
      <w:pPr>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rPr>
        <w:tab/>
      </w:r>
      <w:r>
        <w:rPr>
          <w:rFonts w:hint="eastAsia" w:ascii="仿宋" w:hAnsi="仿宋" w:eastAsia="仿宋"/>
          <w:sz w:val="32"/>
          <w:szCs w:val="32"/>
        </w:rPr>
        <w:t>付款协议</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实现各种供货、付款服务协议的管理功能，对即将到期协议进行预警。</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对物流协议供货数据按照总账、明细账方式进行统计分析，对物流供货协议进行应付款总账、明细账分析。</w:t>
      </w:r>
    </w:p>
    <w:p>
      <w:pPr>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rPr>
        <w:tab/>
      </w:r>
      <w:r>
        <w:rPr>
          <w:rFonts w:hint="eastAsia" w:ascii="仿宋" w:hAnsi="仿宋" w:eastAsia="仿宋"/>
          <w:sz w:val="32"/>
          <w:szCs w:val="32"/>
        </w:rPr>
        <w:t>收款协议</w:t>
      </w:r>
    </w:p>
    <w:p>
      <w:pPr>
        <w:rPr>
          <w:rFonts w:ascii="仿宋" w:hAnsi="仿宋" w:eastAsia="仿宋"/>
          <w:sz w:val="32"/>
          <w:szCs w:val="32"/>
        </w:rPr>
      </w:pPr>
      <w:r>
        <w:rPr>
          <w:rFonts w:hint="eastAsia" w:ascii="仿宋" w:hAnsi="仿宋" w:eastAsia="仿宋"/>
          <w:sz w:val="32"/>
          <w:szCs w:val="32"/>
        </w:rPr>
        <w:t>实现各种收款服务协议的管理功能，对即将到期协议进行预警。</w:t>
      </w:r>
    </w:p>
    <w:p>
      <w:pPr>
        <w:rPr>
          <w:rFonts w:ascii="黑体" w:hAnsi="黑体" w:eastAsia="黑体"/>
          <w:sz w:val="32"/>
          <w:szCs w:val="32"/>
        </w:rPr>
      </w:pPr>
      <w:r>
        <w:rPr>
          <w:rFonts w:hint="eastAsia" w:ascii="黑体" w:hAnsi="黑体" w:eastAsia="黑体"/>
          <w:sz w:val="32"/>
          <w:szCs w:val="32"/>
        </w:rPr>
        <w:t>五、集成化业务需求</w:t>
      </w:r>
    </w:p>
    <w:p>
      <w:pPr>
        <w:rPr>
          <w:rFonts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rPr>
        <w:tab/>
      </w:r>
      <w:r>
        <w:rPr>
          <w:rFonts w:hint="eastAsia" w:ascii="仿宋" w:hAnsi="仿宋" w:eastAsia="仿宋"/>
          <w:sz w:val="32"/>
          <w:szCs w:val="32"/>
        </w:rPr>
        <w:t>集成化标准的统一</w:t>
      </w:r>
    </w:p>
    <w:p>
      <w:pPr>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rPr>
        <w:tab/>
      </w:r>
      <w:r>
        <w:rPr>
          <w:rFonts w:hint="eastAsia" w:ascii="仿宋" w:hAnsi="仿宋" w:eastAsia="仿宋"/>
          <w:sz w:val="32"/>
          <w:szCs w:val="32"/>
        </w:rPr>
        <w:t>基础字典的统一和规范：会计科目编码、科室编码、物资编码、固定资产编码、收支项目编码、经营指标编码、医疗项目编码、病种编码等管理单元的统一；</w:t>
      </w:r>
    </w:p>
    <w:p>
      <w:pPr>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rPr>
        <w:tab/>
      </w:r>
      <w:r>
        <w:rPr>
          <w:rFonts w:hint="eastAsia" w:ascii="仿宋" w:hAnsi="仿宋" w:eastAsia="仿宋"/>
          <w:sz w:val="32"/>
          <w:szCs w:val="32"/>
        </w:rPr>
        <w:t>期间的统一：会计核算期间、成本核算期间、预算管理和控制周期、薪酬发放周期、绩效考核周期以及物资和资产的管理期间都应该保持一致；</w:t>
      </w:r>
    </w:p>
    <w:p>
      <w:pPr>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rPr>
        <w:tab/>
      </w:r>
      <w:r>
        <w:rPr>
          <w:rFonts w:hint="eastAsia" w:ascii="仿宋" w:hAnsi="仿宋" w:eastAsia="仿宋"/>
          <w:sz w:val="32"/>
          <w:szCs w:val="32"/>
        </w:rPr>
        <w:t>管理权限的界定：对业务操作人员，按其职责划分管理权限，具有场景管理、角色管理、权限管理功能；</w:t>
      </w:r>
    </w:p>
    <w:p>
      <w:pPr>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rPr>
        <w:tab/>
      </w:r>
      <w:r>
        <w:rPr>
          <w:rFonts w:hint="eastAsia" w:ascii="仿宋" w:hAnsi="仿宋" w:eastAsia="仿宋"/>
          <w:sz w:val="32"/>
          <w:szCs w:val="32"/>
        </w:rPr>
        <w:t>成本数据的统一：完成科室成本数据的分摊与估计等；</w:t>
      </w:r>
    </w:p>
    <w:p>
      <w:pPr>
        <w:rPr>
          <w:rFonts w:ascii="仿宋" w:hAnsi="仿宋" w:eastAsia="仿宋"/>
          <w:sz w:val="32"/>
          <w:szCs w:val="32"/>
        </w:rPr>
      </w:pPr>
      <w:r>
        <w:rPr>
          <w:rFonts w:hint="eastAsia" w:ascii="仿宋" w:hAnsi="仿宋" w:eastAsia="仿宋"/>
          <w:sz w:val="32"/>
          <w:szCs w:val="32"/>
        </w:rPr>
        <w:t>（二）以财务为核心的业务整合</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 xml:space="preserve">  固定资产系统发生的入库、出库、维修、折旧等业务处理单据可自动生成会计凭证；</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 xml:space="preserve">  物流管理系统发生的采购、入库、出库等业务处理单据可自动生成会计凭证；</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ascii="仿宋" w:hAnsi="仿宋" w:eastAsia="仿宋"/>
          <w:sz w:val="32"/>
          <w:szCs w:val="32"/>
        </w:rPr>
        <w:t>HIS</w:t>
      </w:r>
      <w:r>
        <w:rPr>
          <w:rFonts w:hint="eastAsia" w:ascii="仿宋" w:hAnsi="仿宋" w:eastAsia="仿宋"/>
          <w:sz w:val="32"/>
          <w:szCs w:val="32"/>
        </w:rPr>
        <w:t>系统发生的门诊收费、住院预交、出院结算、在院结算等业务单据可自动生成会计凭证；</w:t>
      </w:r>
    </w:p>
    <w:p>
      <w:pPr>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 xml:space="preserve"> </w:t>
      </w:r>
      <w:r>
        <w:rPr>
          <w:rFonts w:ascii="仿宋" w:hAnsi="仿宋" w:eastAsia="仿宋"/>
          <w:sz w:val="32"/>
          <w:szCs w:val="32"/>
        </w:rPr>
        <w:tab/>
      </w:r>
      <w:r>
        <w:rPr>
          <w:rFonts w:hint="eastAsia" w:ascii="仿宋" w:hAnsi="仿宋" w:eastAsia="仿宋"/>
          <w:sz w:val="32"/>
          <w:szCs w:val="32"/>
        </w:rPr>
        <w:t>人力资源系统中的薪酬信息、人员归属信息与会计核算系统中的薪酬发放同步，并自动成成会计凭证。</w:t>
      </w:r>
    </w:p>
    <w:p>
      <w:pPr>
        <w:rPr>
          <w:rFonts w:ascii="仿宋" w:hAnsi="仿宋" w:eastAsia="仿宋"/>
          <w:sz w:val="32"/>
          <w:szCs w:val="32"/>
        </w:rPr>
      </w:pPr>
      <w:r>
        <w:rPr>
          <w:rFonts w:hint="eastAsia" w:ascii="仿宋" w:hAnsi="仿宋" w:eastAsia="仿宋"/>
          <w:sz w:val="32"/>
          <w:szCs w:val="32"/>
        </w:rPr>
        <w:t>5.3、</w:t>
      </w:r>
      <w:r>
        <w:rPr>
          <w:rFonts w:hint="eastAsia" w:ascii="仿宋" w:hAnsi="仿宋" w:eastAsia="仿宋"/>
          <w:sz w:val="32"/>
          <w:szCs w:val="32"/>
        </w:rPr>
        <w:tab/>
      </w:r>
      <w:r>
        <w:rPr>
          <w:rFonts w:hint="eastAsia" w:ascii="仿宋" w:hAnsi="仿宋" w:eastAsia="仿宋"/>
          <w:sz w:val="32"/>
          <w:szCs w:val="32"/>
        </w:rPr>
        <w:t>以预算为核心的业务整合</w:t>
      </w:r>
    </w:p>
    <w:p>
      <w:pPr>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 xml:space="preserve"> </w:t>
      </w:r>
      <w:r>
        <w:rPr>
          <w:rFonts w:ascii="仿宋" w:hAnsi="仿宋" w:eastAsia="仿宋"/>
          <w:sz w:val="32"/>
          <w:szCs w:val="32"/>
        </w:rPr>
        <w:tab/>
      </w:r>
      <w:r>
        <w:rPr>
          <w:rFonts w:hint="eastAsia" w:ascii="仿宋" w:hAnsi="仿宋" w:eastAsia="仿宋"/>
          <w:sz w:val="32"/>
          <w:szCs w:val="32"/>
        </w:rPr>
        <w:t>预算系统中实现科室支出预算管理，并与会计核算系统自动建立借款、报销与支出环节的凭证生成功能；</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 xml:space="preserve">  预算系统可依据成本核算系统的实际发生数自动核销预算；</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 xml:space="preserve">  预算系统可对物资采购、设备采购的实际发生数据进行核销、预警和反馈；</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 xml:space="preserve">  预算系统可对项目资金的支出情况进行核销、预警和反馈；</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 xml:space="preserve">  本期的预算数据结果可作为下期预算的基数。</w:t>
      </w:r>
    </w:p>
    <w:p>
      <w:pPr>
        <w:rPr>
          <w:rFonts w:ascii="黑体" w:hAnsi="黑体" w:eastAsia="黑体"/>
          <w:sz w:val="32"/>
          <w:szCs w:val="32"/>
        </w:rPr>
      </w:pPr>
      <w:r>
        <w:rPr>
          <w:rFonts w:hint="eastAsia" w:ascii="黑体" w:hAnsi="黑体" w:eastAsia="黑体"/>
          <w:sz w:val="32"/>
          <w:szCs w:val="32"/>
        </w:rPr>
        <w:t>六、项目建设技术要求</w:t>
      </w:r>
    </w:p>
    <w:p>
      <w:pPr>
        <w:ind w:firstLine="640" w:firstLineChars="200"/>
        <w:rPr>
          <w:rFonts w:ascii="仿宋" w:hAnsi="仿宋" w:eastAsia="仿宋"/>
          <w:sz w:val="32"/>
          <w:szCs w:val="32"/>
        </w:rPr>
      </w:pPr>
      <w:r>
        <w:rPr>
          <w:rFonts w:hint="eastAsia" w:ascii="仿宋" w:hAnsi="仿宋" w:eastAsia="仿宋"/>
          <w:sz w:val="32"/>
          <w:szCs w:val="32"/>
        </w:rPr>
        <w:t>本项目建设的技术要求必须根据本文件的内容进行结构性编制；也可以根据自己对项目建设总体目标的理解增加内容，并按照系统化的要求进行设计方案的编制。</w:t>
      </w:r>
    </w:p>
    <w:p>
      <w:pPr>
        <w:rPr>
          <w:rFonts w:ascii="仿宋" w:hAnsi="仿宋" w:eastAsia="仿宋"/>
          <w:sz w:val="32"/>
          <w:szCs w:val="32"/>
        </w:rPr>
      </w:pPr>
      <w:r>
        <w:rPr>
          <w:rFonts w:hint="eastAsia" w:ascii="仿宋" w:hAnsi="仿宋" w:eastAsia="仿宋"/>
          <w:sz w:val="32"/>
          <w:szCs w:val="32"/>
        </w:rPr>
        <w:t>（一）系统技术要求</w:t>
      </w:r>
    </w:p>
    <w:p>
      <w:pPr>
        <w:rPr>
          <w:rFonts w:ascii="仿宋" w:hAnsi="仿宋" w:eastAsia="仿宋"/>
          <w:sz w:val="32"/>
          <w:szCs w:val="32"/>
        </w:rPr>
      </w:pPr>
      <w:r>
        <w:rPr>
          <w:rFonts w:hint="eastAsia" w:ascii="仿宋" w:hAnsi="仿宋" w:eastAsia="仿宋"/>
          <w:sz w:val="32"/>
          <w:szCs w:val="32"/>
        </w:rPr>
        <w:t>医院综合运营精细化管理项目建设，从技术层面上需遵循如下的技术要求：</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系统采用</w:t>
      </w:r>
      <w:r>
        <w:rPr>
          <w:rFonts w:ascii="仿宋" w:hAnsi="仿宋" w:eastAsia="仿宋"/>
          <w:sz w:val="32"/>
          <w:szCs w:val="32"/>
        </w:rPr>
        <w:t>B/S</w:t>
      </w:r>
      <w:r>
        <w:rPr>
          <w:rFonts w:hint="eastAsia" w:ascii="仿宋" w:hAnsi="仿宋" w:eastAsia="仿宋"/>
          <w:sz w:val="32"/>
          <w:szCs w:val="32"/>
        </w:rPr>
        <w:t>架构：系统各模块需采用同一技术架构，在统一的底层基础平台上进行设计。医院综合运营管理平台及各分系统等均需采用</w:t>
      </w:r>
      <w:r>
        <w:rPr>
          <w:rFonts w:ascii="仿宋" w:hAnsi="仿宋" w:eastAsia="仿宋"/>
          <w:sz w:val="32"/>
          <w:szCs w:val="32"/>
        </w:rPr>
        <w:t>B/S</w:t>
      </w:r>
      <w:r>
        <w:rPr>
          <w:rFonts w:hint="eastAsia" w:ascii="仿宋" w:hAnsi="仿宋" w:eastAsia="仿宋"/>
          <w:sz w:val="32"/>
          <w:szCs w:val="32"/>
        </w:rPr>
        <w:t>技术架构实现。</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与第三方信息系统的数据交换：提供与医院第三方系统统一接口的维护与管理系统，实现针对</w:t>
      </w:r>
      <w:r>
        <w:rPr>
          <w:rFonts w:ascii="仿宋" w:hAnsi="仿宋" w:eastAsia="仿宋"/>
          <w:sz w:val="32"/>
          <w:szCs w:val="32"/>
        </w:rPr>
        <w:t>HIS</w:t>
      </w:r>
      <w:r>
        <w:rPr>
          <w:rFonts w:hint="eastAsia" w:ascii="仿宋" w:hAnsi="仿宋" w:eastAsia="仿宋"/>
          <w:sz w:val="32"/>
          <w:szCs w:val="32"/>
        </w:rPr>
        <w:t>、</w:t>
      </w:r>
      <w:r>
        <w:rPr>
          <w:rFonts w:ascii="仿宋" w:hAnsi="仿宋" w:eastAsia="仿宋"/>
          <w:sz w:val="32"/>
          <w:szCs w:val="32"/>
        </w:rPr>
        <w:t>EMR</w:t>
      </w:r>
      <w:r>
        <w:rPr>
          <w:rFonts w:hint="eastAsia" w:ascii="仿宋" w:hAnsi="仿宋" w:eastAsia="仿宋"/>
          <w:sz w:val="32"/>
          <w:szCs w:val="32"/>
        </w:rPr>
        <w:t>、药品等关键医疗业务信息系统的数据交换。</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关键技术：根据医院综合运营精细化管理的一体化应用功能需求和相关建设规范，考虑到系统运行的长远规划，以及整个系统的跨平台性、安全性、可靠性、稳定性、易维护性以及可扩展性，建议采用</w:t>
      </w:r>
      <w:r>
        <w:rPr>
          <w:rFonts w:ascii="仿宋" w:hAnsi="仿宋" w:eastAsia="仿宋"/>
          <w:sz w:val="32"/>
          <w:szCs w:val="32"/>
        </w:rPr>
        <w:t>J2EE</w:t>
      </w:r>
      <w:r>
        <w:rPr>
          <w:rFonts w:hint="eastAsia" w:ascii="仿宋" w:hAnsi="仿宋" w:eastAsia="仿宋"/>
          <w:sz w:val="32"/>
          <w:szCs w:val="32"/>
        </w:rPr>
        <w:t>架构来设计。</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先进性：系统要利用一些现行的、技术成熟的开发工具来辅助完成系统建设。</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健壮性：系统稳定可靠，保证每周</w:t>
      </w:r>
      <w:r>
        <w:rPr>
          <w:rFonts w:ascii="仿宋" w:hAnsi="仿宋" w:eastAsia="仿宋"/>
          <w:sz w:val="32"/>
          <w:szCs w:val="32"/>
        </w:rPr>
        <w:t>7*24</w:t>
      </w:r>
      <w:r>
        <w:rPr>
          <w:rFonts w:hint="eastAsia" w:ascii="仿宋" w:hAnsi="仿宋" w:eastAsia="仿宋"/>
          <w:sz w:val="32"/>
          <w:szCs w:val="32"/>
        </w:rPr>
        <w:t>小时不间断正常运行，工作日期间不能宕机，年平均宕机时间应小于</w:t>
      </w:r>
      <w:r>
        <w:rPr>
          <w:rFonts w:ascii="仿宋" w:hAnsi="仿宋" w:eastAsia="仿宋"/>
          <w:sz w:val="32"/>
          <w:szCs w:val="32"/>
        </w:rPr>
        <w:t>8</w:t>
      </w:r>
      <w:r>
        <w:rPr>
          <w:rFonts w:hint="eastAsia" w:ascii="仿宋" w:hAnsi="仿宋" w:eastAsia="仿宋"/>
          <w:sz w:val="32"/>
          <w:szCs w:val="32"/>
        </w:rPr>
        <w:t>小时。</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安全性：信息安全要体现在信息管理全过程：收集、录入、传输、储存、交流、查询、反馈、分析、利用、发布；系统的安全主要体现在整个系统的安全稳定和持续的运行。要对设施、技术和管理乃至整个运作体系，建立全面的安全保障体系，并能动态地根据安全检测、评估结果，调整安全策略，运用新的安全技术，进行持续改进，以控制新出现的安全隐患与风险。</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灵活性：建立灵活多样的多字段查询功能，为用户的组合查询、统计分析和信息利用提供方便；设计多种数据导出格式，如</w:t>
      </w:r>
      <w:r>
        <w:rPr>
          <w:rFonts w:ascii="仿宋" w:hAnsi="仿宋" w:eastAsia="仿宋"/>
          <w:sz w:val="32"/>
          <w:szCs w:val="32"/>
        </w:rPr>
        <w:t xml:space="preserve"> Excel </w:t>
      </w:r>
      <w:r>
        <w:rPr>
          <w:rFonts w:hint="eastAsia" w:ascii="仿宋" w:hAnsi="仿宋" w:eastAsia="仿宋"/>
          <w:sz w:val="32"/>
          <w:szCs w:val="32"/>
        </w:rPr>
        <w:t>和</w:t>
      </w:r>
      <w:r>
        <w:rPr>
          <w:rFonts w:ascii="仿宋" w:hAnsi="仿宋" w:eastAsia="仿宋"/>
          <w:sz w:val="32"/>
          <w:szCs w:val="32"/>
        </w:rPr>
        <w:t xml:space="preserve"> XML</w:t>
      </w:r>
      <w:r>
        <w:rPr>
          <w:rFonts w:hint="eastAsia" w:ascii="仿宋" w:hAnsi="仿宋" w:eastAsia="仿宋"/>
          <w:sz w:val="32"/>
          <w:szCs w:val="32"/>
        </w:rPr>
        <w:t>格式，满足不同用户的数据分析输出需要；建立合理、多样、灵活的数据采集方式，满足不同发展水平的医疗单位的需要。</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延展性：数据库结构的设计应充分考虑发展和移植的需要，建立系统良好的扩展性和伸缩性，适度冗余也是系统建设的必要环节。</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完整性：在数据的采集和数据交换环节要确保数据的完整性。</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友好性：人机界面设计简洁美观、风格统一，利于基层业务人员简单操作。</w:t>
      </w:r>
    </w:p>
    <w:p>
      <w:pPr>
        <w:rPr>
          <w:rFonts w:ascii="仿宋" w:hAnsi="仿宋" w:eastAsia="仿宋"/>
          <w:sz w:val="32"/>
          <w:szCs w:val="32"/>
        </w:rPr>
      </w:pPr>
      <w:r>
        <w:rPr>
          <w:rFonts w:hint="eastAsia" w:ascii="仿宋" w:hAnsi="仿宋" w:eastAsia="仿宋"/>
          <w:sz w:val="32"/>
          <w:szCs w:val="32"/>
        </w:rPr>
        <w:t>（二）环境配置要求</w:t>
      </w:r>
    </w:p>
    <w:p>
      <w:pPr>
        <w:rPr>
          <w:rFonts w:ascii="仿宋" w:hAnsi="仿宋" w:eastAsia="仿宋"/>
          <w:sz w:val="32"/>
          <w:szCs w:val="32"/>
        </w:rPr>
      </w:pPr>
      <w:r>
        <w:rPr>
          <w:rFonts w:hint="eastAsia" w:ascii="仿宋" w:hAnsi="仿宋" w:eastAsia="仿宋"/>
          <w:sz w:val="32"/>
          <w:szCs w:val="32"/>
        </w:rPr>
        <w:t>本项目建设所需的服务器及网络环境配置，如服务器、网络、操作系统等环境因素，由投标方给建议方案。建议方案不限于必须要配置的相关服务器等设备。所谓设备配置方案，涵盖硬件设备和基础平台的系统软件产品，例如操作系统、各类平台级中间件等产品。</w:t>
      </w:r>
    </w:p>
    <w:p>
      <w:pPr>
        <w:rPr>
          <w:rFonts w:ascii="仿宋" w:hAnsi="仿宋" w:eastAsia="仿宋"/>
          <w:sz w:val="32"/>
          <w:szCs w:val="32"/>
        </w:rPr>
      </w:pPr>
      <w:r>
        <w:rPr>
          <w:rFonts w:hint="eastAsia" w:ascii="仿宋" w:hAnsi="仿宋" w:eastAsia="仿宋"/>
          <w:sz w:val="32"/>
          <w:szCs w:val="32"/>
        </w:rPr>
        <w:t>（三）接口管理要求</w:t>
      </w:r>
    </w:p>
    <w:p>
      <w:pPr>
        <w:rPr>
          <w:rFonts w:ascii="仿宋" w:hAnsi="仿宋" w:eastAsia="仿宋"/>
          <w:sz w:val="32"/>
          <w:szCs w:val="32"/>
        </w:rPr>
      </w:pPr>
      <w:r>
        <w:rPr>
          <w:rFonts w:hint="eastAsia" w:ascii="仿宋" w:hAnsi="仿宋" w:eastAsia="仿宋"/>
          <w:sz w:val="32"/>
          <w:szCs w:val="32"/>
        </w:rPr>
        <w:t>本项目建设中，需要完成与HIS、EMR、OA、医院管理局等系统的接口工作，实现数据共享与业务上的衔接，满足医院信息化建设互联互通的要求。</w:t>
      </w:r>
    </w:p>
    <w:p>
      <w:pPr>
        <w:rPr>
          <w:rFonts w:ascii="黑体" w:hAnsi="黑体" w:eastAsia="黑体"/>
          <w:sz w:val="32"/>
          <w:szCs w:val="32"/>
        </w:rPr>
      </w:pPr>
      <w:r>
        <w:rPr>
          <w:rFonts w:hint="eastAsia" w:ascii="黑体" w:hAnsi="黑体" w:eastAsia="黑体"/>
          <w:sz w:val="32"/>
          <w:szCs w:val="32"/>
        </w:rPr>
        <w:t>七、售后服务需求</w:t>
      </w:r>
    </w:p>
    <w:p>
      <w:pPr>
        <w:rPr>
          <w:rFonts w:ascii="仿宋" w:hAnsi="仿宋" w:eastAsia="仿宋"/>
          <w:sz w:val="32"/>
          <w:szCs w:val="32"/>
        </w:rPr>
      </w:pPr>
      <w:r>
        <w:rPr>
          <w:rFonts w:ascii="仿宋" w:hAnsi="仿宋" w:eastAsia="仿宋"/>
          <w:sz w:val="32"/>
          <w:szCs w:val="32"/>
        </w:rPr>
        <w:t>（一）</w:t>
      </w:r>
      <w:r>
        <w:rPr>
          <w:rFonts w:ascii="仿宋" w:hAnsi="仿宋" w:eastAsia="仿宋"/>
          <w:sz w:val="32"/>
          <w:szCs w:val="32"/>
        </w:rPr>
        <w:tab/>
      </w:r>
      <w:r>
        <w:rPr>
          <w:rFonts w:hint="eastAsia" w:ascii="仿宋" w:hAnsi="仿宋" w:eastAsia="仿宋"/>
          <w:sz w:val="32"/>
          <w:szCs w:val="32"/>
        </w:rPr>
        <w:t>供应商需提供不少于一年的免费质保，质保期从系统整体验收通过之日起计算；质保期内免上门费、维修费和系统升级费等。</w:t>
      </w:r>
    </w:p>
    <w:p>
      <w:pPr>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质保期内，供应商需保证</w:t>
      </w:r>
      <w:r>
        <w:rPr>
          <w:rFonts w:ascii="仿宋" w:hAnsi="仿宋" w:eastAsia="仿宋"/>
          <w:sz w:val="32"/>
          <w:szCs w:val="32"/>
        </w:rPr>
        <w:t>7*24</w:t>
      </w:r>
      <w:r>
        <w:rPr>
          <w:rFonts w:hint="eastAsia" w:ascii="仿宋" w:hAnsi="仿宋" w:eastAsia="仿宋"/>
          <w:sz w:val="32"/>
          <w:szCs w:val="32"/>
        </w:rPr>
        <w:t>小时的服务响应，响应时间不得低于如下标准：接到医院方的通知后</w:t>
      </w:r>
      <w:r>
        <w:rPr>
          <w:rFonts w:ascii="仿宋" w:hAnsi="仿宋" w:eastAsia="仿宋"/>
          <w:sz w:val="32"/>
          <w:szCs w:val="32"/>
        </w:rPr>
        <w:t>1</w:t>
      </w:r>
      <w:r>
        <w:rPr>
          <w:rFonts w:hint="eastAsia" w:ascii="仿宋" w:hAnsi="仿宋" w:eastAsia="仿宋"/>
          <w:sz w:val="32"/>
          <w:szCs w:val="32"/>
        </w:rPr>
        <w:t>小时内必须做出明确的响应和安排；需提供现场服务的，服务团队须在</w:t>
      </w:r>
      <w:r>
        <w:rPr>
          <w:rFonts w:ascii="仿宋" w:hAnsi="仿宋" w:eastAsia="仿宋"/>
          <w:sz w:val="32"/>
          <w:szCs w:val="32"/>
        </w:rPr>
        <w:t>2</w:t>
      </w:r>
      <w:r>
        <w:rPr>
          <w:rFonts w:hint="eastAsia" w:ascii="仿宋" w:hAnsi="仿宋" w:eastAsia="仿宋"/>
          <w:sz w:val="32"/>
          <w:szCs w:val="32"/>
        </w:rPr>
        <w:t>小时内达到故障现场；</w:t>
      </w:r>
      <w:r>
        <w:rPr>
          <w:rFonts w:ascii="仿宋" w:hAnsi="仿宋" w:eastAsia="仿宋"/>
          <w:sz w:val="32"/>
          <w:szCs w:val="32"/>
        </w:rPr>
        <w:t>4</w:t>
      </w:r>
      <w:r>
        <w:rPr>
          <w:rFonts w:hint="eastAsia" w:ascii="仿宋" w:hAnsi="仿宋" w:eastAsia="仿宋"/>
          <w:sz w:val="32"/>
          <w:szCs w:val="32"/>
        </w:rPr>
        <w:t>小时内做出故障诊断报告，常规故障</w:t>
      </w:r>
      <w:r>
        <w:rPr>
          <w:rFonts w:ascii="仿宋" w:hAnsi="仿宋" w:eastAsia="仿宋"/>
          <w:sz w:val="32"/>
          <w:szCs w:val="32"/>
        </w:rPr>
        <w:t>8</w:t>
      </w:r>
      <w:r>
        <w:rPr>
          <w:rFonts w:hint="eastAsia" w:ascii="仿宋" w:hAnsi="仿宋" w:eastAsia="仿宋"/>
          <w:sz w:val="32"/>
          <w:szCs w:val="32"/>
        </w:rPr>
        <w:t>小时内必须解决。</w:t>
      </w:r>
    </w:p>
    <w:p>
      <w:pPr>
        <w:rPr>
          <w:rFonts w:ascii="黑体" w:hAnsi="黑体" w:eastAsia="黑体"/>
          <w:sz w:val="32"/>
          <w:szCs w:val="32"/>
        </w:rPr>
      </w:pPr>
      <w:r>
        <w:rPr>
          <w:rFonts w:hint="eastAsia" w:ascii="黑体" w:hAnsi="黑体" w:eastAsia="黑体"/>
          <w:sz w:val="32"/>
          <w:szCs w:val="32"/>
        </w:rPr>
        <w:t>八、其他要求</w:t>
      </w:r>
    </w:p>
    <w:p>
      <w:pPr>
        <w:ind w:firstLine="640" w:firstLineChars="200"/>
        <w:rPr>
          <w:rFonts w:ascii="仿宋" w:hAnsi="仿宋" w:eastAsia="仿宋"/>
          <w:sz w:val="32"/>
          <w:szCs w:val="32"/>
        </w:rPr>
      </w:pPr>
      <w:r>
        <w:rPr>
          <w:rFonts w:hint="eastAsia" w:ascii="仿宋" w:hAnsi="仿宋" w:eastAsia="仿宋"/>
          <w:sz w:val="32"/>
          <w:szCs w:val="32"/>
        </w:rPr>
        <w:t>本章节内容会直接影响本次招标的结果，每条内容都必须做出明确响应：</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项目工期：合同签订后</w:t>
      </w:r>
      <w:r>
        <w:rPr>
          <w:rFonts w:ascii="仿宋" w:hAnsi="仿宋" w:eastAsia="仿宋"/>
          <w:sz w:val="32"/>
          <w:szCs w:val="32"/>
        </w:rPr>
        <w:t>12</w:t>
      </w:r>
      <w:r>
        <w:rPr>
          <w:rFonts w:hint="eastAsia" w:ascii="仿宋" w:hAnsi="仿宋" w:eastAsia="仿宋"/>
          <w:sz w:val="32"/>
          <w:szCs w:val="32"/>
        </w:rPr>
        <w:t>个月内，完成项目实施；</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升级要求：必须在医院现有系统的基础上进行升级，保证系统中业务数据的完整性和可使用性，不支持更换系统；</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升级系统站点数限制：业务基础平台系统、医院预算管理系统、资金支出控制系统、医院固定资产管理系统、医院物流管理系统、医院人力资源管理系统和医院合同管理系统都必须保持原有的站点数情况，不允许有任何限制；</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单点登录：业务基础平台系统、医院预算管理系统、资金支出控制系统、医院固定资产管理系统、医院物流管理系统、医院人力资源管理系统和医院合同管理系统必须统一采用单点登录的方式；</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供应商要求：本项目的供应商必须为系统软件制造商，并且具备医院综合运营管理系统（</w:t>
      </w:r>
      <w:r>
        <w:rPr>
          <w:rFonts w:ascii="仿宋" w:hAnsi="仿宋" w:eastAsia="仿宋"/>
          <w:sz w:val="32"/>
          <w:szCs w:val="32"/>
        </w:rPr>
        <w:t>HRP/H-ERP</w:t>
      </w:r>
      <w:r>
        <w:rPr>
          <w:rFonts w:hint="eastAsia" w:ascii="仿宋" w:hAnsi="仿宋" w:eastAsia="仿宋"/>
          <w:sz w:val="32"/>
          <w:szCs w:val="32"/>
        </w:rPr>
        <w:t>）的计算机软件著作权登记证书；</w:t>
      </w:r>
    </w:p>
    <w:p>
      <w:pPr>
        <w:rPr>
          <w:rFonts w:ascii="仿宋" w:hAnsi="仿宋" w:eastAsia="仿宋"/>
          <w:sz w:val="32"/>
          <w:szCs w:val="32"/>
        </w:rPr>
      </w:pPr>
      <w:r>
        <w:rPr>
          <w:rFonts w:ascii="仿宋" w:hAnsi="仿宋" w:eastAsia="仿宋"/>
          <w:sz w:val="32"/>
          <w:szCs w:val="32"/>
        </w:rPr>
        <w:t></w:t>
      </w:r>
      <w:r>
        <w:rPr>
          <w:rFonts w:ascii="仿宋" w:hAnsi="仿宋" w:eastAsia="仿宋"/>
          <w:sz w:val="32"/>
          <w:szCs w:val="32"/>
        </w:rPr>
        <w:tab/>
      </w:r>
      <w:r>
        <w:rPr>
          <w:rFonts w:hint="eastAsia" w:ascii="仿宋" w:hAnsi="仿宋" w:eastAsia="仿宋"/>
          <w:sz w:val="32"/>
          <w:szCs w:val="32"/>
        </w:rPr>
        <w:t>后续服务要求：本项目实施建设的软件系统验收完成后，医院还需要对每年的运营管理数据进行分析，并与业内的平均数据进行对标，产出分析报告。因此，投标方需要在投标文件中，就运营管理数据产出、分析及对标结果给出详细的服务支持响应，并提供相关的行业报告文件。</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01"/>
    <w:rsid w:val="003F6101"/>
    <w:rsid w:val="005E2804"/>
    <w:rsid w:val="005F29BC"/>
    <w:rsid w:val="008826C0"/>
    <w:rsid w:val="33DE75C6"/>
    <w:rsid w:val="3FE53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1594</Words>
  <Characters>9091</Characters>
  <Lines>75</Lines>
  <Paragraphs>21</Paragraphs>
  <TotalTime>31</TotalTime>
  <ScaleCrop>false</ScaleCrop>
  <LinksUpToDate>false</LinksUpToDate>
  <CharactersWithSpaces>10664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2020-05-11T06:11:00Z</dcterms:created>
  <dc:creator>xxk</dc:creator>
  <cp:lastModifiedBy>狮子座</cp:lastModifiedBy>
  <dcterms:modified xsi:type="dcterms:W3CDTF">2020-06-02T01:42:53Z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